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25" w:rsidRPr="003F4536" w:rsidRDefault="00431125" w:rsidP="00431125">
      <w:pPr>
        <w:pStyle w:val="af4"/>
        <w:spacing w:before="11"/>
        <w:jc w:val="center"/>
        <w:rPr>
          <w:rFonts w:eastAsia="Times New Roman"/>
          <w:b/>
          <w:sz w:val="24"/>
          <w:szCs w:val="24"/>
        </w:rPr>
      </w:pP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9264" behindDoc="0" locked="0" layoutInCell="1" allowOverlap="1" wp14:anchorId="1EDE1D2A" wp14:editId="4A119226">
            <wp:simplePos x="0" y="0"/>
            <wp:positionH relativeFrom="column">
              <wp:posOffset>4162425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60288" behindDoc="0" locked="0" layoutInCell="1" allowOverlap="1" wp14:anchorId="343E8EF7" wp14:editId="5EFF645C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z w:val="24"/>
          <w:szCs w:val="24"/>
        </w:rPr>
        <w:t>А</w:t>
      </w:r>
      <w:r w:rsidRPr="003F4536">
        <w:rPr>
          <w:rFonts w:eastAsia="Times New Roman"/>
          <w:b/>
          <w:sz w:val="24"/>
          <w:szCs w:val="24"/>
        </w:rPr>
        <w:t>ДМИНИСТРАЦИЯ ГОРОДА ЕВПАТОРИИ</w:t>
      </w:r>
    </w:p>
    <w:p w:rsidR="00431125" w:rsidRPr="003F4536" w:rsidRDefault="00431125" w:rsidP="00431125">
      <w:pPr>
        <w:jc w:val="center"/>
        <w:rPr>
          <w:rFonts w:eastAsia="Times New Roman"/>
          <w:b/>
          <w:sz w:val="32"/>
          <w:szCs w:val="32"/>
        </w:rPr>
      </w:pPr>
      <w:r w:rsidRPr="003F4536">
        <w:rPr>
          <w:rFonts w:eastAsia="Times New Roman"/>
          <w:b/>
          <w:sz w:val="24"/>
          <w:szCs w:val="24"/>
        </w:rPr>
        <w:t>РЕСПУБЛИКИ КРЫМ</w:t>
      </w:r>
    </w:p>
    <w:p w:rsidR="00431125" w:rsidRPr="003F4536" w:rsidRDefault="00431125" w:rsidP="00431125">
      <w:pPr>
        <w:spacing w:before="283"/>
        <w:jc w:val="center"/>
        <w:rPr>
          <w:rFonts w:eastAsia="Times New Roman"/>
          <w:sz w:val="24"/>
          <w:szCs w:val="24"/>
        </w:rPr>
      </w:pPr>
      <w:r w:rsidRPr="003F4536">
        <w:rPr>
          <w:rFonts w:eastAsia="Times New Roman"/>
          <w:b/>
          <w:sz w:val="32"/>
          <w:szCs w:val="32"/>
        </w:rPr>
        <w:t>ПОСТАНОВЛЕНИЕ</w:t>
      </w:r>
    </w:p>
    <w:p w:rsidR="00431125" w:rsidRPr="003F4536" w:rsidRDefault="006000CC" w:rsidP="00431125">
      <w:pPr>
        <w:spacing w:before="283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</w:t>
      </w:r>
      <w:r w:rsidR="00431125">
        <w:rPr>
          <w:rFonts w:eastAsia="Times New Roman"/>
          <w:sz w:val="24"/>
          <w:szCs w:val="24"/>
        </w:rPr>
        <w:t>___________</w:t>
      </w:r>
      <w:r w:rsidR="00431125" w:rsidRPr="003F4536">
        <w:rPr>
          <w:rFonts w:eastAsia="Times New Roman"/>
          <w:sz w:val="24"/>
          <w:szCs w:val="24"/>
        </w:rPr>
        <w:t xml:space="preserve"> </w:t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</w:r>
      <w:r w:rsidR="00431125">
        <w:rPr>
          <w:rFonts w:eastAsia="Times New Roman"/>
          <w:sz w:val="24"/>
          <w:szCs w:val="24"/>
        </w:rPr>
        <w:tab/>
        <w:t xml:space="preserve">  № _________</w:t>
      </w:r>
    </w:p>
    <w:p w:rsidR="00431125" w:rsidRPr="003F4536" w:rsidRDefault="00431125" w:rsidP="00431125">
      <w:pPr>
        <w:jc w:val="center"/>
        <w:rPr>
          <w:rFonts w:eastAsia="Times New Roman"/>
          <w:sz w:val="48"/>
          <w:szCs w:val="48"/>
        </w:rPr>
      </w:pPr>
      <w:r w:rsidRPr="003F4536">
        <w:rPr>
          <w:rFonts w:eastAsia="Times New Roman"/>
          <w:sz w:val="20"/>
          <w:szCs w:val="20"/>
        </w:rPr>
        <w:t>ЕВПАТОРИЯ</w:t>
      </w:r>
    </w:p>
    <w:p w:rsidR="00431125" w:rsidRDefault="00431125" w:rsidP="00431125">
      <w:pPr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</w:p>
    <w:p w:rsidR="00431125" w:rsidRPr="003F4536" w:rsidRDefault="00431125" w:rsidP="00431125">
      <w:pPr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</w:p>
    <w:p w:rsidR="00431125" w:rsidRPr="004B2ABB" w:rsidRDefault="00431125" w:rsidP="00EF1F3F">
      <w:pPr>
        <w:ind w:firstLine="284"/>
        <w:jc w:val="center"/>
        <w:rPr>
          <w:b/>
          <w:sz w:val="24"/>
          <w:szCs w:val="24"/>
        </w:rPr>
      </w:pPr>
      <w:r w:rsidRPr="004B2ABB">
        <w:rPr>
          <w:b/>
          <w:sz w:val="24"/>
          <w:szCs w:val="24"/>
        </w:rPr>
        <w:t>Об утверждении административного</w:t>
      </w:r>
    </w:p>
    <w:p w:rsidR="00431125" w:rsidRPr="004B2ABB" w:rsidRDefault="00431125" w:rsidP="00EF1F3F">
      <w:pPr>
        <w:ind w:firstLine="284"/>
        <w:jc w:val="center"/>
        <w:rPr>
          <w:b/>
          <w:sz w:val="24"/>
          <w:szCs w:val="24"/>
        </w:rPr>
      </w:pPr>
      <w:r w:rsidRPr="004B2ABB">
        <w:rPr>
          <w:b/>
          <w:sz w:val="24"/>
          <w:szCs w:val="24"/>
        </w:rPr>
        <w:t>регламента предоставления муниципальной услуги</w:t>
      </w:r>
    </w:p>
    <w:p w:rsidR="00431125" w:rsidRDefault="00431125" w:rsidP="00EF1F3F">
      <w:pPr>
        <w:spacing w:line="0" w:lineRule="atLeast"/>
        <w:ind w:left="1134" w:right="1700" w:firstLine="284"/>
        <w:jc w:val="center"/>
        <w:rPr>
          <w:b/>
          <w:sz w:val="24"/>
          <w:szCs w:val="24"/>
        </w:rPr>
      </w:pPr>
      <w:r w:rsidRPr="002C57A6">
        <w:rPr>
          <w:b/>
          <w:sz w:val="24"/>
          <w:szCs w:val="24"/>
        </w:rPr>
        <w:t>«</w:t>
      </w:r>
      <w:r w:rsidR="00EF1F3F">
        <w:rPr>
          <w:b/>
          <w:sz w:val="24"/>
          <w:szCs w:val="24"/>
        </w:rPr>
        <w:t xml:space="preserve">Выдача </w:t>
      </w:r>
      <w:r>
        <w:rPr>
          <w:b/>
          <w:sz w:val="24"/>
          <w:szCs w:val="24"/>
        </w:rPr>
        <w:t>градостроительного плана земельного участка</w:t>
      </w:r>
      <w:r w:rsidRPr="002C57A6">
        <w:rPr>
          <w:b/>
          <w:sz w:val="24"/>
          <w:szCs w:val="24"/>
        </w:rPr>
        <w:t>»</w:t>
      </w:r>
      <w:r w:rsidR="00EF1F3F">
        <w:rPr>
          <w:b/>
          <w:sz w:val="24"/>
          <w:szCs w:val="24"/>
        </w:rPr>
        <w:t xml:space="preserve"> на территории муниципального    образования городской округ Евпатория Республики Крым</w:t>
      </w:r>
    </w:p>
    <w:p w:rsidR="00C76E52" w:rsidRPr="002C57A6" w:rsidRDefault="00C76E52" w:rsidP="00431125">
      <w:pPr>
        <w:spacing w:line="0" w:lineRule="atLeast"/>
        <w:ind w:left="1134" w:right="1700"/>
        <w:jc w:val="center"/>
        <w:rPr>
          <w:b/>
          <w:sz w:val="24"/>
          <w:szCs w:val="24"/>
        </w:rPr>
      </w:pPr>
    </w:p>
    <w:p w:rsidR="00431125" w:rsidRPr="00D739E8" w:rsidRDefault="00431125" w:rsidP="00C76E52">
      <w:pPr>
        <w:ind w:right="141"/>
        <w:jc w:val="center"/>
        <w:rPr>
          <w:b/>
          <w:sz w:val="24"/>
          <w:szCs w:val="24"/>
        </w:rPr>
      </w:pPr>
    </w:p>
    <w:p w:rsidR="00431125" w:rsidRPr="00230557" w:rsidRDefault="00431125" w:rsidP="0090322C">
      <w:pPr>
        <w:ind w:left="567" w:right="-1" w:firstLine="425"/>
        <w:jc w:val="both"/>
      </w:pPr>
      <w:r>
        <w:rPr>
          <w:sz w:val="24"/>
          <w:szCs w:val="24"/>
        </w:rPr>
        <w:t xml:space="preserve">     </w:t>
      </w:r>
      <w:r w:rsidRPr="00230557">
        <w:t xml:space="preserve"> </w:t>
      </w:r>
      <w:r>
        <w:t>В соответствии со статьей 57.3</w:t>
      </w:r>
      <w:r w:rsidRPr="00230557">
        <w:t xml:space="preserve"> Градостроительного кодекса Российской Федерацией, Федеральным законом от 06.10.2003 №131-ФЗ «Об общих</w:t>
      </w:r>
      <w:r>
        <w:t xml:space="preserve"> принципах организации местного </w:t>
      </w:r>
      <w:r w:rsidRPr="00230557">
        <w:t xml:space="preserve">самоуправления в Российской Федерации», </w:t>
      </w:r>
      <w:r w:rsidRPr="00A866D1">
        <w:rPr>
          <w:rFonts w:eastAsia="Times New Roman"/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30557">
        <w:t xml:space="preserve">Законом Республики Крым  от 21.08.2014 № 54-ЗРК «Об основах местного самоуправления в Республике Крым»,  </w:t>
      </w:r>
      <w:r w:rsidRPr="00A866D1">
        <w:rPr>
          <w:rFonts w:eastAsia="Times New Roman"/>
          <w:bCs/>
        </w:rPr>
        <w:t xml:space="preserve">в целях повышения качества оказания муниципальной услуги, определения сроков и последовательности осуществления административных процедур, </w:t>
      </w:r>
      <w:r w:rsidRPr="00230557">
        <w:t xml:space="preserve">руководствуясь </w:t>
      </w:r>
      <w:r w:rsidRPr="00230557">
        <w:rPr>
          <w:bCs/>
          <w:kern w:val="36"/>
        </w:rPr>
        <w:t xml:space="preserve">Уставом муниципального образования городской округ Евпатория Республики Крым, </w:t>
      </w:r>
      <w:r w:rsidRPr="00230557">
        <w:t xml:space="preserve">администрация города Евпатории Республики Крым   п о с т а н о в л я е т: </w:t>
      </w:r>
    </w:p>
    <w:p w:rsidR="00431125" w:rsidRPr="00230557" w:rsidRDefault="00431125" w:rsidP="0090322C">
      <w:pPr>
        <w:ind w:left="567" w:right="-1" w:firstLine="425"/>
        <w:jc w:val="both"/>
      </w:pPr>
    </w:p>
    <w:p w:rsidR="00431125" w:rsidRPr="00611E1C" w:rsidRDefault="00431125" w:rsidP="0090322C">
      <w:pPr>
        <w:pStyle w:val="afb"/>
        <w:numPr>
          <w:ilvl w:val="0"/>
          <w:numId w:val="23"/>
        </w:numPr>
        <w:tabs>
          <w:tab w:val="left" w:pos="993"/>
          <w:tab w:val="left" w:pos="1418"/>
        </w:tabs>
        <w:spacing w:after="0" w:line="0" w:lineRule="atLeast"/>
        <w:ind w:left="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E1C">
        <w:rPr>
          <w:rFonts w:ascii="Times New Roman" w:hAnsi="Times New Roman"/>
          <w:sz w:val="28"/>
          <w:szCs w:val="28"/>
        </w:rPr>
        <w:t>Утвердить административный регламент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6B5BD5">
        <w:rPr>
          <w:rFonts w:ascii="Times New Roman" w:hAnsi="Times New Roman"/>
          <w:sz w:val="28"/>
          <w:szCs w:val="28"/>
        </w:rPr>
        <w:t>«</w:t>
      </w:r>
      <w:r w:rsidR="00374922">
        <w:rPr>
          <w:rFonts w:ascii="Times New Roman" w:hAnsi="Times New Roman"/>
          <w:sz w:val="28"/>
        </w:rPr>
        <w:t xml:space="preserve">Выдача </w:t>
      </w:r>
      <w:r w:rsidRPr="006B5BD5">
        <w:rPr>
          <w:rFonts w:ascii="Times New Roman" w:hAnsi="Times New Roman"/>
          <w:sz w:val="28"/>
        </w:rPr>
        <w:t>градостроительного плана</w:t>
      </w:r>
      <w:r>
        <w:rPr>
          <w:rFonts w:ascii="Times New Roman" w:hAnsi="Times New Roman"/>
          <w:sz w:val="28"/>
        </w:rPr>
        <w:t xml:space="preserve"> земельного участка</w:t>
      </w:r>
      <w:r w:rsidRPr="006B5BD5">
        <w:rPr>
          <w:rFonts w:ascii="Times New Roman" w:hAnsi="Times New Roman"/>
          <w:sz w:val="28"/>
          <w:szCs w:val="28"/>
        </w:rPr>
        <w:t>»</w:t>
      </w:r>
      <w:r w:rsidR="0037492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городской округ Евпатория Республики Крым</w:t>
      </w:r>
      <w:r w:rsidRPr="00611E1C">
        <w:rPr>
          <w:rFonts w:ascii="Times New Roman" w:hAnsi="Times New Roman"/>
          <w:sz w:val="28"/>
          <w:szCs w:val="28"/>
        </w:rPr>
        <w:t xml:space="preserve">. Прилагается. </w:t>
      </w:r>
    </w:p>
    <w:p w:rsidR="00431125" w:rsidRPr="00675BB4" w:rsidRDefault="00431125" w:rsidP="0090322C">
      <w:pPr>
        <w:pStyle w:val="afb"/>
        <w:numPr>
          <w:ilvl w:val="0"/>
          <w:numId w:val="23"/>
        </w:numPr>
        <w:tabs>
          <w:tab w:val="left" w:pos="993"/>
          <w:tab w:val="left" w:pos="1276"/>
          <w:tab w:val="left" w:pos="1418"/>
        </w:tabs>
        <w:spacing w:after="0" w:line="0" w:lineRule="atLeast"/>
        <w:ind w:left="567" w:right="-1" w:firstLine="567"/>
        <w:jc w:val="both"/>
        <w:rPr>
          <w:rFonts w:ascii="Times New Roman" w:hAnsi="Times New Roman"/>
          <w:sz w:val="28"/>
          <w:szCs w:val="28"/>
        </w:rPr>
      </w:pPr>
      <w:r w:rsidRPr="00AE21F2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AE21F2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431125" w:rsidRDefault="00431125" w:rsidP="0090322C">
      <w:pPr>
        <w:pStyle w:val="afb"/>
        <w:tabs>
          <w:tab w:val="left" w:pos="1276"/>
          <w:tab w:val="left" w:pos="1418"/>
        </w:tabs>
        <w:spacing w:line="0" w:lineRule="atLeast"/>
        <w:ind w:left="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1F2">
        <w:rPr>
          <w:rFonts w:ascii="Times New Roman" w:hAnsi="Times New Roman"/>
          <w:sz w:val="28"/>
          <w:szCs w:val="28"/>
        </w:rPr>
        <w:t xml:space="preserve"> </w:t>
      </w:r>
      <w:r w:rsidRPr="00E31126">
        <w:rPr>
          <w:rFonts w:ascii="Times New Roman" w:hAnsi="Times New Roman"/>
          <w:sz w:val="28"/>
          <w:szCs w:val="28"/>
        </w:rPr>
        <w:t xml:space="preserve">постановление администрации города Евпатории Республики Крым              от </w:t>
      </w:r>
      <w:r w:rsidR="003749EF" w:rsidRPr="00E31126">
        <w:rPr>
          <w:rFonts w:ascii="Times New Roman" w:hAnsi="Times New Roman"/>
          <w:sz w:val="28"/>
          <w:szCs w:val="28"/>
        </w:rPr>
        <w:t>22.11.2023</w:t>
      </w:r>
      <w:r w:rsidRPr="00E31126">
        <w:rPr>
          <w:rFonts w:ascii="Times New Roman" w:hAnsi="Times New Roman"/>
          <w:sz w:val="28"/>
          <w:szCs w:val="28"/>
        </w:rPr>
        <w:t xml:space="preserve"> № </w:t>
      </w:r>
      <w:r w:rsidR="003749EF" w:rsidRPr="00E31126">
        <w:rPr>
          <w:rFonts w:ascii="Times New Roman" w:hAnsi="Times New Roman"/>
          <w:sz w:val="28"/>
          <w:szCs w:val="28"/>
        </w:rPr>
        <w:t>3521</w:t>
      </w:r>
      <w:r w:rsidRPr="00E31126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31126">
        <w:rPr>
          <w:rFonts w:ascii="Times New Roman" w:hAnsi="Times New Roman"/>
          <w:sz w:val="28"/>
          <w:szCs w:val="28"/>
        </w:rPr>
        <w:t>Выдача</w:t>
      </w:r>
      <w:r w:rsidRPr="00E31126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участка»;</w:t>
      </w:r>
    </w:p>
    <w:p w:rsidR="00431125" w:rsidRPr="00FE5F51" w:rsidRDefault="00431125" w:rsidP="0090322C">
      <w:pPr>
        <w:pStyle w:val="afb"/>
        <w:tabs>
          <w:tab w:val="left" w:pos="1276"/>
          <w:tab w:val="left" w:pos="1418"/>
        </w:tabs>
        <w:spacing w:after="0" w:line="0" w:lineRule="atLeast"/>
        <w:ind w:left="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21F2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 xml:space="preserve">тановление администрации города </w:t>
      </w:r>
      <w:r w:rsidRPr="00AE21F2">
        <w:rPr>
          <w:rFonts w:ascii="Times New Roman" w:hAnsi="Times New Roman"/>
          <w:sz w:val="28"/>
          <w:szCs w:val="28"/>
        </w:rPr>
        <w:t>Евпатории Республики Крым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75BB4">
        <w:rPr>
          <w:rFonts w:ascii="Times New Roman" w:hAnsi="Times New Roman"/>
          <w:sz w:val="28"/>
          <w:szCs w:val="28"/>
        </w:rPr>
        <w:t xml:space="preserve"> от </w:t>
      </w:r>
      <w:r w:rsidR="00E31126">
        <w:rPr>
          <w:rFonts w:ascii="Times New Roman" w:hAnsi="Times New Roman"/>
          <w:sz w:val="28"/>
          <w:szCs w:val="28"/>
        </w:rPr>
        <w:t>23.01.2024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31126">
        <w:rPr>
          <w:rFonts w:ascii="Times New Roman" w:hAnsi="Times New Roman"/>
          <w:sz w:val="28"/>
          <w:szCs w:val="28"/>
        </w:rPr>
        <w:t>55</w:t>
      </w:r>
      <w:r w:rsidRPr="00675BB4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«О внесении изменений в административн</w:t>
      </w:r>
      <w:r w:rsidR="00B41527">
        <w:rPr>
          <w:rFonts w:ascii="Times New Roman" w:hAnsi="Times New Roman"/>
          <w:sz w:val="28"/>
          <w:szCs w:val="28"/>
        </w:rPr>
        <w:t xml:space="preserve">ый регламент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="00E31126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участка»</w:t>
      </w:r>
      <w:r w:rsidR="00B41527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Евпатории Республики Крым от </w:t>
      </w:r>
      <w:r w:rsidR="008830CC">
        <w:rPr>
          <w:rFonts w:ascii="Times New Roman" w:hAnsi="Times New Roman"/>
          <w:sz w:val="28"/>
          <w:szCs w:val="28"/>
        </w:rPr>
        <w:t>22</w:t>
      </w:r>
      <w:r w:rsidR="00B41527">
        <w:rPr>
          <w:rFonts w:ascii="Times New Roman" w:hAnsi="Times New Roman"/>
          <w:sz w:val="28"/>
          <w:szCs w:val="28"/>
        </w:rPr>
        <w:t>.</w:t>
      </w:r>
      <w:r w:rsidR="008830CC">
        <w:rPr>
          <w:rFonts w:ascii="Times New Roman" w:hAnsi="Times New Roman"/>
          <w:sz w:val="28"/>
          <w:szCs w:val="28"/>
        </w:rPr>
        <w:t>11</w:t>
      </w:r>
      <w:r w:rsidR="00B41527">
        <w:rPr>
          <w:rFonts w:ascii="Times New Roman" w:hAnsi="Times New Roman"/>
          <w:sz w:val="28"/>
          <w:szCs w:val="28"/>
        </w:rPr>
        <w:t>.202</w:t>
      </w:r>
      <w:r w:rsidR="008830CC">
        <w:rPr>
          <w:rFonts w:ascii="Times New Roman" w:hAnsi="Times New Roman"/>
          <w:sz w:val="28"/>
          <w:szCs w:val="28"/>
        </w:rPr>
        <w:t>3</w:t>
      </w:r>
      <w:r w:rsidR="00B41527">
        <w:rPr>
          <w:rFonts w:ascii="Times New Roman" w:hAnsi="Times New Roman"/>
          <w:sz w:val="28"/>
          <w:szCs w:val="28"/>
        </w:rPr>
        <w:t xml:space="preserve"> №</w:t>
      </w:r>
      <w:r w:rsidR="008830CC">
        <w:rPr>
          <w:rFonts w:ascii="Times New Roman" w:hAnsi="Times New Roman"/>
          <w:sz w:val="28"/>
          <w:szCs w:val="28"/>
        </w:rPr>
        <w:t>3521</w:t>
      </w:r>
      <w:r w:rsidR="00B4152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.</w:t>
      </w:r>
    </w:p>
    <w:p w:rsidR="00AC1E02" w:rsidRPr="003D0A28" w:rsidRDefault="00431125" w:rsidP="0090322C">
      <w:pPr>
        <w:spacing w:line="0" w:lineRule="atLeast"/>
        <w:ind w:left="567" w:right="-1" w:firstLine="426"/>
        <w:jc w:val="both"/>
        <w:rPr>
          <w:sz w:val="24"/>
          <w:szCs w:val="24"/>
        </w:rPr>
      </w:pPr>
      <w:r>
        <w:t xml:space="preserve"> </w:t>
      </w:r>
      <w:r w:rsidRPr="00230557">
        <w:t xml:space="preserve"> </w:t>
      </w:r>
      <w:r>
        <w:t>3</w:t>
      </w:r>
      <w:r w:rsidRPr="00230557">
        <w:t xml:space="preserve">. </w:t>
      </w:r>
      <w:r>
        <w:t xml:space="preserve"> </w:t>
      </w:r>
      <w:r w:rsidR="00AC1E02" w:rsidRPr="00102689">
        <w:t>Настоящее постановление вступает в силу со дня обнародования на официальном портале Правительства Республики Крым –</w:t>
      </w:r>
      <w:r w:rsidR="00AC1E02" w:rsidRPr="006E4334">
        <w:rPr>
          <w:shd w:val="clear" w:color="auto" w:fill="FFFFFF"/>
        </w:rPr>
        <w:t> </w:t>
      </w:r>
      <w:hyperlink r:id="rId10" w:tgtFrame="_blank" w:history="1">
        <w:r w:rsidR="00AC1E02" w:rsidRPr="006E4334">
          <w:rPr>
            <w:shd w:val="clear" w:color="auto" w:fill="FFFFFF"/>
          </w:rPr>
          <w:t>http://rk.gov.ru</w:t>
        </w:r>
      </w:hyperlink>
      <w:r w:rsidR="00AC1E02" w:rsidRPr="006E4334">
        <w:rPr>
          <w:shd w:val="clear" w:color="auto" w:fill="FFFFFF"/>
        </w:rPr>
        <w:t xml:space="preserve"> в разделе: «Муниципальные образования», подраздел – «Евпатория», а также </w:t>
      </w:r>
      <w:r w:rsidR="00AC1E02" w:rsidRPr="006E4334">
        <w:rPr>
          <w:shd w:val="clear" w:color="auto" w:fill="FFFFFF"/>
        </w:rPr>
        <w:lastRenderedPageBreak/>
        <w:t xml:space="preserve">на официальном сайте муниципального образования городской округ Евпатория Республики Крым - </w:t>
      </w:r>
      <w:hyperlink r:id="rId11" w:tgtFrame="_blank" w:history="1">
        <w:r w:rsidR="00AC1E02" w:rsidRPr="006E4334">
          <w:rPr>
            <w:shd w:val="clear" w:color="auto" w:fill="FFFFFF"/>
          </w:rPr>
          <w:t>http://my-evp.ru</w:t>
        </w:r>
      </w:hyperlink>
      <w:r w:rsidR="00AC1E02" w:rsidRPr="006E4334">
        <w:rPr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431125" w:rsidRPr="00230557" w:rsidRDefault="00431125" w:rsidP="00C76E52">
      <w:pPr>
        <w:ind w:left="567" w:right="-1" w:firstLine="425"/>
        <w:jc w:val="both"/>
      </w:pPr>
      <w:r w:rsidRPr="00230557">
        <w:t xml:space="preserve">    </w:t>
      </w:r>
      <w:r>
        <w:t>4</w:t>
      </w:r>
      <w:r w:rsidRPr="00230557">
        <w:t xml:space="preserve">. </w:t>
      </w:r>
      <w:r>
        <w:t xml:space="preserve">  </w:t>
      </w:r>
      <w:r w:rsidRPr="00230557">
        <w:t xml:space="preserve">Контроль за исполнением настоящего </w:t>
      </w:r>
      <w:proofErr w:type="gramStart"/>
      <w:r w:rsidRPr="00230557">
        <w:t>постанов</w:t>
      </w:r>
      <w:r>
        <w:t>ления  возложить</w:t>
      </w:r>
      <w:proofErr w:type="gramEnd"/>
      <w:r>
        <w:t xml:space="preserve">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431125" w:rsidRPr="00D7783D" w:rsidRDefault="00431125" w:rsidP="00431125">
      <w:pPr>
        <w:ind w:left="567" w:right="587" w:firstLine="425"/>
        <w:jc w:val="both"/>
        <w:rPr>
          <w:sz w:val="24"/>
          <w:szCs w:val="24"/>
        </w:rPr>
      </w:pPr>
    </w:p>
    <w:p w:rsidR="00431125" w:rsidRDefault="00431125" w:rsidP="00431125">
      <w:pPr>
        <w:pStyle w:val="ConsPlusNormal"/>
        <w:widowControl/>
        <w:ind w:right="58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31125" w:rsidRPr="00D501EE" w:rsidRDefault="00431125" w:rsidP="00C76E52">
      <w:pPr>
        <w:tabs>
          <w:tab w:val="left" w:pos="426"/>
        </w:tabs>
        <w:adjustRightInd w:val="0"/>
        <w:ind w:left="567" w:right="-1"/>
        <w:jc w:val="both"/>
        <w:outlineLvl w:val="0"/>
      </w:pPr>
      <w:r>
        <w:t>Глава</w:t>
      </w:r>
      <w:r w:rsidRPr="00D501EE">
        <w:t xml:space="preserve"> администрации </w:t>
      </w:r>
    </w:p>
    <w:p w:rsidR="00431125" w:rsidRDefault="00431125" w:rsidP="00C76E52">
      <w:pPr>
        <w:tabs>
          <w:tab w:val="left" w:pos="426"/>
        </w:tabs>
        <w:ind w:left="567" w:right="-1"/>
      </w:pPr>
      <w:r w:rsidRPr="00D501EE">
        <w:t>города Евпатории Республики Кры</w:t>
      </w:r>
      <w:r>
        <w:t xml:space="preserve">м                              </w:t>
      </w:r>
      <w:r w:rsidR="00C76E52">
        <w:t xml:space="preserve"> </w:t>
      </w:r>
      <w:r w:rsidR="006773BD">
        <w:t xml:space="preserve"> </w:t>
      </w:r>
      <w:r w:rsidR="00C76E52">
        <w:t xml:space="preserve">  </w:t>
      </w:r>
      <w:r w:rsidR="00090A90">
        <w:t xml:space="preserve">   </w:t>
      </w:r>
      <w:r w:rsidR="00C76E52">
        <w:t xml:space="preserve">   </w:t>
      </w:r>
      <w:r>
        <w:t xml:space="preserve">    </w:t>
      </w:r>
      <w:r w:rsidR="00090A90">
        <w:t>А.Ю. Юрьев</w:t>
      </w:r>
    </w:p>
    <w:p w:rsidR="00431125" w:rsidRDefault="00431125" w:rsidP="00C76E52">
      <w:pPr>
        <w:tabs>
          <w:tab w:val="left" w:pos="426"/>
        </w:tabs>
        <w:ind w:left="567" w:right="-1" w:hanging="142"/>
        <w:jc w:val="both"/>
      </w:pPr>
    </w:p>
    <w:p w:rsidR="00431125" w:rsidRDefault="00431125" w:rsidP="00C76E52">
      <w:pPr>
        <w:ind w:left="-993" w:right="-1" w:hanging="142"/>
        <w:jc w:val="both"/>
      </w:pPr>
    </w:p>
    <w:p w:rsidR="00431125" w:rsidRDefault="00431125" w:rsidP="00431125">
      <w:pPr>
        <w:ind w:left="-993" w:right="587" w:hanging="142"/>
        <w:jc w:val="both"/>
      </w:pPr>
    </w:p>
    <w:p w:rsidR="00431125" w:rsidRDefault="00431125" w:rsidP="00431125">
      <w:pPr>
        <w:ind w:left="-993" w:right="587" w:hanging="142"/>
        <w:jc w:val="both"/>
      </w:pPr>
    </w:p>
    <w:p w:rsidR="00431125" w:rsidRDefault="00431125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C76E52" w:rsidRDefault="00C76E52" w:rsidP="00431125">
      <w:pPr>
        <w:ind w:left="-993" w:right="587" w:hanging="142"/>
        <w:jc w:val="both"/>
      </w:pPr>
    </w:p>
    <w:p w:rsidR="00D1596F" w:rsidRDefault="00D1596F" w:rsidP="00431125">
      <w:pPr>
        <w:ind w:left="-993" w:right="587" w:hanging="142"/>
        <w:jc w:val="both"/>
      </w:pPr>
    </w:p>
    <w:p w:rsidR="00D1596F" w:rsidRPr="00553945" w:rsidRDefault="00D1596F" w:rsidP="00431125">
      <w:pPr>
        <w:ind w:left="-993" w:right="587" w:hanging="142"/>
        <w:jc w:val="both"/>
      </w:pPr>
    </w:p>
    <w:p w:rsidR="00D1596F" w:rsidRPr="00CA51EE" w:rsidRDefault="00D1596F" w:rsidP="00D1596F">
      <w:pPr>
        <w:pStyle w:val="af9"/>
        <w:ind w:left="5529"/>
        <w:rPr>
          <w:sz w:val="24"/>
          <w:szCs w:val="24"/>
          <w:lang w:eastAsia="en-US"/>
        </w:rPr>
      </w:pPr>
      <w:r w:rsidRPr="00CA51EE">
        <w:rPr>
          <w:sz w:val="24"/>
          <w:szCs w:val="24"/>
          <w:lang w:eastAsia="en-US"/>
        </w:rPr>
        <w:lastRenderedPageBreak/>
        <w:t>УТВЕРЖДЕН</w:t>
      </w:r>
    </w:p>
    <w:p w:rsidR="00D1596F" w:rsidRPr="00CA51EE" w:rsidRDefault="00D1596F" w:rsidP="00D1596F">
      <w:pPr>
        <w:ind w:left="5529"/>
        <w:rPr>
          <w:sz w:val="24"/>
          <w:szCs w:val="24"/>
          <w:lang w:eastAsia="en-US"/>
        </w:rPr>
      </w:pPr>
      <w:r w:rsidRPr="00CA51EE">
        <w:rPr>
          <w:sz w:val="24"/>
          <w:szCs w:val="24"/>
          <w:lang w:eastAsia="en-US"/>
        </w:rPr>
        <w:t>постановлением администрации города Евпатории Республики Крым</w:t>
      </w:r>
    </w:p>
    <w:p w:rsidR="00D1596F" w:rsidRPr="00CA51EE" w:rsidRDefault="00D1596F" w:rsidP="00D1596F">
      <w:pPr>
        <w:keepNext/>
        <w:widowControl w:val="0"/>
        <w:spacing w:after="200" w:line="276" w:lineRule="auto"/>
        <w:ind w:left="4247" w:firstLine="1"/>
        <w:outlineLvl w:val="0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</w:t>
      </w:r>
      <w:r w:rsidRPr="00CA51EE">
        <w:rPr>
          <w:sz w:val="24"/>
          <w:szCs w:val="24"/>
          <w:lang w:eastAsia="en-US"/>
        </w:rPr>
        <w:t>от ____________ № _________</w:t>
      </w:r>
    </w:p>
    <w:p w:rsidR="00C76E52" w:rsidRDefault="00C76E52" w:rsidP="00C76E52">
      <w:pPr>
        <w:pStyle w:val="30"/>
        <w:shd w:val="clear" w:color="auto" w:fill="auto"/>
        <w:tabs>
          <w:tab w:val="left" w:leader="underscore" w:pos="6862"/>
          <w:tab w:val="left" w:leader="underscore" w:pos="8163"/>
        </w:tabs>
        <w:spacing w:line="0" w:lineRule="atLeast"/>
        <w:ind w:left="5358"/>
        <w:jc w:val="both"/>
        <w:rPr>
          <w:sz w:val="24"/>
          <w:szCs w:val="24"/>
        </w:rPr>
      </w:pPr>
    </w:p>
    <w:p w:rsidR="00D1596F" w:rsidRPr="00A866D1" w:rsidRDefault="00D1596F" w:rsidP="00C76E52">
      <w:pPr>
        <w:pStyle w:val="30"/>
        <w:shd w:val="clear" w:color="auto" w:fill="auto"/>
        <w:tabs>
          <w:tab w:val="left" w:leader="underscore" w:pos="6862"/>
          <w:tab w:val="left" w:leader="underscore" w:pos="8163"/>
        </w:tabs>
        <w:spacing w:line="0" w:lineRule="atLeast"/>
        <w:ind w:left="5358"/>
        <w:jc w:val="both"/>
        <w:rPr>
          <w:sz w:val="24"/>
          <w:szCs w:val="24"/>
        </w:rPr>
      </w:pPr>
    </w:p>
    <w:p w:rsidR="00C76E52" w:rsidRPr="00A866D1" w:rsidRDefault="00C76E52" w:rsidP="00C76E52">
      <w:pPr>
        <w:spacing w:line="0" w:lineRule="atLeast"/>
        <w:ind w:right="40"/>
        <w:jc w:val="center"/>
        <w:rPr>
          <w:b/>
          <w:sz w:val="24"/>
          <w:szCs w:val="24"/>
        </w:rPr>
      </w:pPr>
      <w:r w:rsidRPr="00A866D1">
        <w:rPr>
          <w:b/>
          <w:sz w:val="24"/>
          <w:szCs w:val="24"/>
        </w:rPr>
        <w:t>Административный регламент</w:t>
      </w:r>
    </w:p>
    <w:p w:rsidR="00C76E52" w:rsidRDefault="00C76E52" w:rsidP="00C76E52">
      <w:pPr>
        <w:spacing w:line="0" w:lineRule="atLeast"/>
        <w:ind w:left="993" w:right="871"/>
        <w:jc w:val="center"/>
        <w:rPr>
          <w:rFonts w:eastAsia="Times New Roman"/>
          <w:b/>
          <w:sz w:val="24"/>
          <w:szCs w:val="24"/>
        </w:rPr>
      </w:pPr>
      <w:r w:rsidRPr="00A866D1">
        <w:rPr>
          <w:b/>
          <w:sz w:val="24"/>
          <w:szCs w:val="24"/>
        </w:rPr>
        <w:t>предоставления муниципальной услуги</w:t>
      </w:r>
      <w:r w:rsidRPr="00A866D1">
        <w:rPr>
          <w:b/>
          <w:sz w:val="24"/>
          <w:szCs w:val="24"/>
        </w:rPr>
        <w:br/>
      </w:r>
      <w:r w:rsidRPr="002C57A6"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Выдача градостроительного плана земельного участка»</w:t>
      </w:r>
      <w:r w:rsidRPr="002C57A6">
        <w:rPr>
          <w:rFonts w:eastAsia="Times New Roman"/>
          <w:b/>
          <w:sz w:val="24"/>
          <w:szCs w:val="24"/>
        </w:rPr>
        <w:t xml:space="preserve"> </w:t>
      </w:r>
    </w:p>
    <w:p w:rsidR="00130D0F" w:rsidRDefault="00130D0F" w:rsidP="00C76E52">
      <w:pPr>
        <w:spacing w:line="0" w:lineRule="atLeast"/>
        <w:ind w:left="993" w:right="8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муниципального образования городской </w:t>
      </w:r>
    </w:p>
    <w:p w:rsidR="00C76E52" w:rsidRPr="002C57A6" w:rsidRDefault="00130D0F" w:rsidP="00203D46">
      <w:pPr>
        <w:spacing w:line="0" w:lineRule="atLeast"/>
        <w:ind w:left="993" w:right="8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округ Евпатория Республики Крым</w:t>
      </w:r>
    </w:p>
    <w:p w:rsidR="0044719D" w:rsidRPr="007E4FCE" w:rsidRDefault="0044719D" w:rsidP="0044719D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:rsidR="000A484C" w:rsidRDefault="000A484C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  <w:bookmarkStart w:id="0" w:name="_Hlk144822979"/>
      <w:bookmarkStart w:id="1" w:name="_Hlk94541530"/>
    </w:p>
    <w:p w:rsidR="00952E7B" w:rsidRPr="00952E7B" w:rsidRDefault="00952E7B" w:rsidP="00952E7B">
      <w:pPr>
        <w:widowControl w:val="0"/>
        <w:tabs>
          <w:tab w:val="left" w:pos="700"/>
        </w:tabs>
        <w:suppressAutoHyphens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952E7B">
        <w:rPr>
          <w:rFonts w:eastAsia="Times New Roman"/>
          <w:b/>
          <w:bCs/>
          <w:sz w:val="24"/>
          <w:szCs w:val="24"/>
        </w:rPr>
        <w:t>I. Общие положения</w:t>
      </w:r>
    </w:p>
    <w:p w:rsidR="00952E7B" w:rsidRDefault="00952E7B" w:rsidP="00952E7B">
      <w:pPr>
        <w:widowControl w:val="0"/>
        <w:tabs>
          <w:tab w:val="left" w:pos="700"/>
        </w:tabs>
        <w:suppressAutoHyphens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952E7B">
        <w:rPr>
          <w:rFonts w:eastAsia="Times New Roman"/>
          <w:b/>
          <w:bCs/>
          <w:sz w:val="24"/>
          <w:szCs w:val="24"/>
        </w:rPr>
        <w:t>1. Предмет регулирования административного регламента</w:t>
      </w:r>
    </w:p>
    <w:p w:rsidR="000340DF" w:rsidRPr="00952E7B" w:rsidRDefault="000340DF" w:rsidP="00952E7B">
      <w:pPr>
        <w:widowControl w:val="0"/>
        <w:tabs>
          <w:tab w:val="left" w:pos="700"/>
        </w:tabs>
        <w:suppressAutoHyphens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1.1. Административный регламент предоставления муниципальной услуги «Выдача градостроительного плана земельного участка» (далее соответственно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AE6121">
        <w:rPr>
          <w:rFonts w:eastAsia="Times New Roman"/>
          <w:sz w:val="24"/>
          <w:szCs w:val="24"/>
        </w:rPr>
        <w:t xml:space="preserve"> выдаче градостроительного плана</w:t>
      </w:r>
      <w:r w:rsidRPr="00952E7B">
        <w:rPr>
          <w:rFonts w:eastAsia="Times New Roman"/>
          <w:i/>
          <w:iCs/>
          <w:sz w:val="24"/>
          <w:szCs w:val="24"/>
        </w:rPr>
        <w:t xml:space="preserve"> </w:t>
      </w:r>
      <w:r w:rsidRPr="00952E7B">
        <w:rPr>
          <w:rFonts w:eastAsia="Times New Roman"/>
          <w:sz w:val="24"/>
          <w:szCs w:val="24"/>
        </w:rPr>
        <w:t>в</w:t>
      </w:r>
      <w:r w:rsidRPr="00952E7B">
        <w:rPr>
          <w:rFonts w:eastAsia="Times New Roman"/>
          <w:i/>
          <w:iCs/>
          <w:sz w:val="24"/>
          <w:szCs w:val="24"/>
        </w:rPr>
        <w:t xml:space="preserve"> </w:t>
      </w:r>
      <w:r w:rsidR="00AE6121">
        <w:rPr>
          <w:rFonts w:eastAsia="Times New Roman"/>
          <w:iCs/>
          <w:sz w:val="24"/>
          <w:szCs w:val="24"/>
        </w:rPr>
        <w:t>муниципальном образовании городской округ Евпатория Республики Крым.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1.2. Настоящий административный регламент регулирует отношения, возникающие при оказании следующих </w:t>
      </w:r>
      <w:proofErr w:type="spellStart"/>
      <w:r w:rsidRPr="00952E7B">
        <w:rPr>
          <w:rFonts w:eastAsia="Times New Roman"/>
          <w:sz w:val="24"/>
          <w:szCs w:val="24"/>
        </w:rPr>
        <w:t>подуслуг</w:t>
      </w:r>
      <w:proofErr w:type="spellEnd"/>
      <w:r w:rsidRPr="00952E7B">
        <w:rPr>
          <w:rFonts w:eastAsia="Times New Roman"/>
          <w:sz w:val="24"/>
          <w:szCs w:val="24"/>
        </w:rPr>
        <w:t>:</w:t>
      </w:r>
    </w:p>
    <w:p w:rsidR="00952E7B" w:rsidRPr="00952E7B" w:rsidRDefault="00E3358C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="00952E7B" w:rsidRPr="00952E7B">
        <w:rPr>
          <w:rFonts w:eastAsia="Times New Roman"/>
          <w:sz w:val="24"/>
          <w:szCs w:val="24"/>
        </w:rPr>
        <w:t>ыдача градостроительного плана земельного участка;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Градостроительный план земельного участка (далее - ГПЗУ) выдается правообладателю земельного участка для подготовки проектной документации и получения разрешения на строительство объектов капитального строительства. Для строительства индивидуального жилого или садового дома оформлять его не требуется.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ГПЗУ отражает установленные границы и ограничения использования земельного участка, параметры разрешенного строительства, технические условия подключения объектов строительства к инженерным сетям и действует 3 года со дня выдачи.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Порядок предоставления услуги регулируется статьей 57.3 Градостроительного кодекса Р</w:t>
      </w:r>
      <w:r w:rsidR="00941619">
        <w:rPr>
          <w:rFonts w:eastAsia="Times New Roman"/>
          <w:sz w:val="24"/>
          <w:szCs w:val="24"/>
        </w:rPr>
        <w:t xml:space="preserve">оссийской Федерации (далее – </w:t>
      </w:r>
      <w:proofErr w:type="spellStart"/>
      <w:r w:rsidR="00941619">
        <w:rPr>
          <w:rFonts w:eastAsia="Times New Roman"/>
          <w:sz w:val="24"/>
          <w:szCs w:val="24"/>
        </w:rPr>
        <w:t>Гк</w:t>
      </w:r>
      <w:proofErr w:type="spellEnd"/>
      <w:r w:rsidR="00941619">
        <w:rPr>
          <w:rFonts w:eastAsia="Times New Roman"/>
          <w:sz w:val="24"/>
          <w:szCs w:val="24"/>
        </w:rPr>
        <w:t xml:space="preserve"> </w:t>
      </w:r>
      <w:r w:rsidRPr="00952E7B">
        <w:rPr>
          <w:rFonts w:eastAsia="Times New Roman"/>
          <w:sz w:val="24"/>
          <w:szCs w:val="24"/>
        </w:rPr>
        <w:t>РФ).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Исправление технической ошибки в ГПЗУ;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Под технической ошибкой понимается опечатка, описка в ГПЗУ.</w:t>
      </w:r>
    </w:p>
    <w:p w:rsidR="00952E7B" w:rsidRPr="00952E7B" w:rsidRDefault="00E3358C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952E7B" w:rsidRPr="00952E7B">
        <w:rPr>
          <w:rFonts w:eastAsia="Times New Roman"/>
          <w:sz w:val="24"/>
          <w:szCs w:val="24"/>
        </w:rPr>
        <w:t>Получение дубликата ГПЗУ.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2. Круг заявителей при предоставлении муниципальной услуги</w:t>
      </w:r>
    </w:p>
    <w:p w:rsidR="00AD1848" w:rsidRPr="00952E7B" w:rsidRDefault="00AD1848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tbl>
      <w:tblPr>
        <w:tblW w:w="1009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5"/>
      </w:tblGrid>
      <w:tr w:rsidR="00952E7B" w:rsidRPr="00952E7B" w:rsidTr="004E0EDB">
        <w:tc>
          <w:tcPr>
            <w:tcW w:w="10095" w:type="dxa"/>
            <w:shd w:val="clear" w:color="auto" w:fill="FFFFFF"/>
          </w:tcPr>
          <w:p w:rsidR="00DC2CA0" w:rsidRDefault="00952E7B" w:rsidP="003B16E9">
            <w:pPr>
              <w:widowControl w:val="0"/>
              <w:suppressAutoHyphens/>
              <w:ind w:left="284" w:right="57" w:firstLine="567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52E7B">
              <w:rPr>
                <w:rFonts w:eastAsia="Times New Roman"/>
                <w:sz w:val="24"/>
                <w:szCs w:val="24"/>
              </w:rPr>
              <w:t>2.1. Заявителями на получение муниципальной услуги являются физические лица, индивидуальные предприниматели, юридические лица, являющиеся правообладателями земельных участков - собственники, лица, владеющие и пользующиеся земельными участками по договору аренды, договору субаренды, на праве постоянного (бессрочного) пользования, безвозмездного пользования, пожизненного наследуемого владения, в том числе для размещения</w:t>
            </w:r>
            <w:r w:rsidRPr="00D13D76">
              <w:rPr>
                <w:rFonts w:eastAsia="Times New Roman"/>
                <w:sz w:val="24"/>
                <w:szCs w:val="24"/>
              </w:rPr>
              <w:t xml:space="preserve"> </w:t>
            </w:r>
            <w:r w:rsidRPr="00952E7B">
              <w:rPr>
                <w:rFonts w:eastAsia="Times New Roman"/>
                <w:sz w:val="24"/>
                <w:szCs w:val="24"/>
              </w:rPr>
              <w:t xml:space="preserve">объектов федерального (регионального/местного) значения, оператор комплексного развития территории или лицо, с которым заключен договор о комплексном развитии территории. </w:t>
            </w:r>
          </w:p>
          <w:p w:rsidR="00952E7B" w:rsidRPr="00952E7B" w:rsidRDefault="00952E7B" w:rsidP="003B16E9">
            <w:pPr>
              <w:widowControl w:val="0"/>
              <w:suppressAutoHyphens/>
              <w:ind w:left="284" w:right="57" w:firstLine="567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52E7B">
              <w:rPr>
                <w:rFonts w:eastAsia="Times New Roman"/>
                <w:sz w:val="24"/>
                <w:szCs w:val="24"/>
              </w:rPr>
              <w:t xml:space="preserve">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</w:t>
            </w:r>
            <w:r w:rsidRPr="00952E7B">
              <w:rPr>
                <w:rFonts w:eastAsia="Times New Roman"/>
                <w:sz w:val="24"/>
                <w:szCs w:val="24"/>
              </w:rPr>
              <w:lastRenderedPageBreak/>
              <w:t>Федерации порядке доверенности (далее - представитель заявителя).</w:t>
            </w:r>
          </w:p>
          <w:p w:rsidR="00952E7B" w:rsidRPr="00952E7B" w:rsidRDefault="00952E7B" w:rsidP="003B16E9">
            <w:pPr>
              <w:widowControl w:val="0"/>
              <w:suppressAutoHyphens/>
              <w:ind w:left="284" w:right="57" w:firstLine="567"/>
              <w:jc w:val="both"/>
              <w:textAlignment w:val="baseline"/>
              <w:rPr>
                <w:rFonts w:eastAsia="Times New Roman"/>
                <w:sz w:val="24"/>
                <w:szCs w:val="24"/>
                <w:shd w:val="clear" w:color="auto" w:fill="FFFF00"/>
              </w:rPr>
            </w:pPr>
            <w:r w:rsidRPr="00952E7B">
              <w:rPr>
                <w:rFonts w:eastAsia="Times New Roman"/>
                <w:sz w:val="24"/>
                <w:szCs w:val="24"/>
              </w:rPr>
      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</w:t>
            </w:r>
            <w:r w:rsidRPr="00120F2C">
              <w:rPr>
                <w:rFonts w:eastAsia="Times New Roman"/>
                <w:sz w:val="24"/>
                <w:szCs w:val="24"/>
              </w:rPr>
              <w:t xml:space="preserve"> </w:t>
            </w:r>
            <w:r w:rsidRPr="00952E7B">
              <w:rPr>
                <w:rFonts w:eastAsia="Times New Roman"/>
                <w:sz w:val="24"/>
                <w:szCs w:val="24"/>
              </w:rPr>
              <w:t>государственных и муниципальных услуг» (далее - Федеральный закон № 210-ФЗ), т. е. законный представитель несовершеннолетнего, являющийся заявителем, при этом реализуется право на</w:t>
            </w:r>
            <w:r w:rsidRPr="00120F2C">
              <w:rPr>
                <w:rFonts w:eastAsia="Times New Roman"/>
                <w:sz w:val="24"/>
                <w:szCs w:val="24"/>
              </w:rPr>
              <w:t xml:space="preserve"> </w:t>
            </w:r>
            <w:r w:rsidRPr="00952E7B">
              <w:rPr>
                <w:rFonts w:eastAsia="Times New Roman"/>
                <w:sz w:val="24"/>
                <w:szCs w:val="24"/>
              </w:rPr>
              <w:t>получение результата предоставления услуги в отношении несовершеннолетнего, законным</w:t>
            </w:r>
            <w:r w:rsidRPr="00120F2C">
              <w:rPr>
                <w:rFonts w:eastAsia="Times New Roman"/>
                <w:sz w:val="24"/>
                <w:szCs w:val="24"/>
              </w:rPr>
              <w:t xml:space="preserve"> </w:t>
            </w:r>
            <w:r w:rsidRPr="00952E7B">
              <w:rPr>
                <w:rFonts w:eastAsia="Times New Roman"/>
                <w:sz w:val="24"/>
                <w:szCs w:val="24"/>
              </w:rPr>
              <w:t>представителем несовершеннолетнего, не являющимся заявителем, с учетом требования, предусмотренного частью 3 статьи 5 Федерального закона № 210-ФЗ.</w:t>
            </w:r>
          </w:p>
          <w:p w:rsidR="00952E7B" w:rsidRPr="00362EC5" w:rsidRDefault="00952E7B" w:rsidP="003B16E9">
            <w:pPr>
              <w:widowControl w:val="0"/>
              <w:suppressAutoHyphens/>
              <w:ind w:left="284" w:firstLine="567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952E7B" w:rsidRPr="00952E7B" w:rsidRDefault="00952E7B" w:rsidP="003B16E9">
            <w:pPr>
              <w:widowControl w:val="0"/>
              <w:suppressAutoHyphens/>
              <w:ind w:left="284" w:firstLine="567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E7B">
              <w:rPr>
                <w:rFonts w:eastAsia="Times New Roman"/>
                <w:b/>
                <w:bCs/>
                <w:sz w:val="24"/>
                <w:szCs w:val="24"/>
              </w:rPr>
              <w:t>3. Требования к порядку информирования о предоставлении муниципальной услуги</w:t>
            </w:r>
          </w:p>
        </w:tc>
      </w:tr>
    </w:tbl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lastRenderedPageBreak/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952E7B" w:rsidRPr="00952E7B" w:rsidRDefault="00AD1848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непосредственно при личном приеме заявителя в </w:t>
      </w:r>
      <w:r w:rsidR="00B42400">
        <w:rPr>
          <w:rFonts w:eastAsia="Times New Roman"/>
          <w:sz w:val="24"/>
          <w:szCs w:val="24"/>
        </w:rPr>
        <w:t xml:space="preserve">отделе архитектуры и градостроительства администрации города Евпатории Республики Крым </w:t>
      </w:r>
      <w:r w:rsidR="00952E7B" w:rsidRPr="00952E7B">
        <w:rPr>
          <w:rFonts w:eastAsia="Times New Roman"/>
          <w:sz w:val="24"/>
          <w:szCs w:val="24"/>
        </w:rPr>
        <w:t xml:space="preserve">(далее - </w:t>
      </w:r>
      <w:r w:rsidR="00B42400">
        <w:rPr>
          <w:rFonts w:eastAsia="Times New Roman"/>
          <w:sz w:val="24"/>
          <w:szCs w:val="24"/>
        </w:rPr>
        <w:t>Отдел</w:t>
      </w:r>
      <w:r w:rsidR="00952E7B" w:rsidRPr="00952E7B">
        <w:rPr>
          <w:rFonts w:eastAsia="Times New Roman"/>
          <w:sz w:val="24"/>
          <w:szCs w:val="24"/>
        </w:rPr>
        <w:t xml:space="preserve">); </w:t>
      </w:r>
    </w:p>
    <w:p w:rsidR="00952E7B" w:rsidRPr="00952E7B" w:rsidRDefault="00FE462E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по справочным телефонным номерам </w:t>
      </w:r>
      <w:r w:rsidR="00B42400">
        <w:rPr>
          <w:rFonts w:eastAsia="Times New Roman"/>
          <w:sz w:val="24"/>
          <w:szCs w:val="24"/>
        </w:rPr>
        <w:t>отдела</w:t>
      </w:r>
      <w:r w:rsidR="00952E7B" w:rsidRPr="00952E7B">
        <w:rPr>
          <w:rFonts w:eastAsia="Times New Roman"/>
          <w:sz w:val="24"/>
          <w:szCs w:val="24"/>
        </w:rPr>
        <w:t xml:space="preserve">, </w:t>
      </w:r>
      <w:r w:rsidR="00952E7B" w:rsidRPr="00952E7B">
        <w:rPr>
          <w:sz w:val="24"/>
          <w:szCs w:val="24"/>
        </w:rPr>
        <w:t>многофункциональных центров предоставления государственных и муниципальных услуг Республики Крым (далее - МФЦ)</w:t>
      </w:r>
      <w:r w:rsidR="00952E7B" w:rsidRPr="00952E7B">
        <w:rPr>
          <w:rFonts w:eastAsia="Times New Roman"/>
          <w:sz w:val="24"/>
          <w:szCs w:val="24"/>
        </w:rPr>
        <w:t xml:space="preserve">; </w:t>
      </w:r>
    </w:p>
    <w:p w:rsidR="00952E7B" w:rsidRPr="00952E7B" w:rsidRDefault="00FE462E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письменно, в том числе посредством электронной почты, факсимильной связи;</w:t>
      </w:r>
    </w:p>
    <w:p w:rsidR="00952E7B" w:rsidRPr="00952E7B" w:rsidRDefault="00FE462E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посредством размещения в открытой и доступной форме информации: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(https://www.gosuslugi.ru) (далее – ЕПГУ, Единый портал);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в государственной информационной системе «Портал государственных и муниципальных услуг Республики Крым» (https://gosuslugi82.ru) (далее – РПГУ, региональный портал);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на официальном сайте </w:t>
      </w:r>
      <w:r w:rsidR="007062DC">
        <w:rPr>
          <w:rFonts w:eastAsia="Times New Roman"/>
          <w:sz w:val="24"/>
          <w:szCs w:val="24"/>
        </w:rPr>
        <w:t xml:space="preserve">администрации города Евпатории Республики Крым </w:t>
      </w:r>
      <w:r w:rsidR="00691908">
        <w:rPr>
          <w:rFonts w:eastAsia="Times New Roman"/>
          <w:sz w:val="24"/>
          <w:szCs w:val="24"/>
        </w:rPr>
        <w:t xml:space="preserve">                       </w:t>
      </w:r>
      <w:hyperlink r:id="rId12" w:tgtFrame="_blank" w:history="1">
        <w:r w:rsidR="00691908" w:rsidRPr="00691908">
          <w:rPr>
            <w:sz w:val="24"/>
            <w:szCs w:val="24"/>
            <w:shd w:val="clear" w:color="auto" w:fill="FFFFFF"/>
          </w:rPr>
          <w:t>http://my-evp.ru</w:t>
        </w:r>
      </w:hyperlink>
      <w:r w:rsidRPr="00952E7B">
        <w:rPr>
          <w:rFonts w:eastAsia="Times New Roman"/>
          <w:sz w:val="24"/>
          <w:szCs w:val="24"/>
        </w:rPr>
        <w:t xml:space="preserve"> и </w:t>
      </w:r>
      <w:bookmarkStart w:id="2" w:name="_Hlk139880880"/>
      <w:r w:rsidRPr="00952E7B">
        <w:rPr>
          <w:sz w:val="24"/>
          <w:szCs w:val="24"/>
        </w:rPr>
        <w:t>Государственного бюджетного учреждения Республики Крым «Многофункциональный центр предоставления государственных и муниципальных услуг» (далее - ГБУ РК «МФЦ»)</w:t>
      </w:r>
      <w:bookmarkEnd w:id="2"/>
      <w:r w:rsidRPr="00952E7B">
        <w:rPr>
          <w:sz w:val="24"/>
          <w:szCs w:val="24"/>
        </w:rPr>
        <w:t>;</w:t>
      </w:r>
      <w:r w:rsidRPr="00952E7B">
        <w:rPr>
          <w:rFonts w:eastAsia="Times New Roman"/>
          <w:sz w:val="24"/>
          <w:szCs w:val="24"/>
        </w:rPr>
        <w:t xml:space="preserve"> </w:t>
      </w:r>
    </w:p>
    <w:p w:rsidR="00952E7B" w:rsidRPr="00952E7B" w:rsidRDefault="000E425F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посредством размещения информации на информационных стендах </w:t>
      </w:r>
      <w:r>
        <w:rPr>
          <w:rFonts w:eastAsia="Times New Roman"/>
          <w:sz w:val="24"/>
          <w:szCs w:val="24"/>
        </w:rPr>
        <w:t>в Отделе</w:t>
      </w:r>
      <w:r w:rsidR="00952E7B" w:rsidRPr="00952E7B">
        <w:rPr>
          <w:rFonts w:eastAsia="Times New Roman"/>
          <w:sz w:val="24"/>
          <w:szCs w:val="24"/>
        </w:rPr>
        <w:t xml:space="preserve">.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3.2. Информирование осуществляется по вопросам, касающимся: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способов подачи заявления;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адреса </w:t>
      </w:r>
      <w:r w:rsidR="000E425F">
        <w:rPr>
          <w:rFonts w:eastAsia="Times New Roman"/>
          <w:sz w:val="24"/>
          <w:szCs w:val="24"/>
        </w:rPr>
        <w:t>Отдела</w:t>
      </w:r>
      <w:r w:rsidRPr="00952E7B">
        <w:rPr>
          <w:rFonts w:eastAsia="Times New Roman"/>
          <w:sz w:val="24"/>
          <w:szCs w:val="24"/>
        </w:rPr>
        <w:t xml:space="preserve">, обращение в который необходимо для предоставления муниципальной услуги;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справочной информации о работе</w:t>
      </w:r>
      <w:r w:rsidR="00E82CEC">
        <w:rPr>
          <w:rFonts w:eastAsia="Times New Roman"/>
          <w:sz w:val="24"/>
          <w:szCs w:val="24"/>
        </w:rPr>
        <w:t xml:space="preserve"> отдела</w:t>
      </w:r>
      <w:r w:rsidRPr="00952E7B">
        <w:rPr>
          <w:rFonts w:eastAsia="Times New Roman"/>
          <w:sz w:val="24"/>
          <w:szCs w:val="24"/>
        </w:rPr>
        <w:t>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документов, необходимых для предоставления муниципальной услуги;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порядка и сроков предоставления муниципальной услуги;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3.3. При устном обращении Заявителя (лично или по телефону) </w:t>
      </w:r>
      <w:r w:rsidR="00943477">
        <w:rPr>
          <w:rFonts w:eastAsia="Times New Roman"/>
          <w:sz w:val="24"/>
          <w:szCs w:val="24"/>
        </w:rPr>
        <w:t>специалист отдела</w:t>
      </w:r>
      <w:r w:rsidRPr="00952E7B">
        <w:rPr>
          <w:rFonts w:eastAsia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</w:t>
      </w:r>
      <w:r w:rsidRPr="00952E7B">
        <w:rPr>
          <w:rFonts w:eastAsia="Times New Roman"/>
          <w:sz w:val="24"/>
          <w:szCs w:val="24"/>
        </w:rPr>
        <w:lastRenderedPageBreak/>
        <w:t>должности специалиста, принявшего телефонный звонок.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Если </w:t>
      </w:r>
      <w:r w:rsidR="00943477">
        <w:rPr>
          <w:rFonts w:eastAsia="Times New Roman"/>
          <w:sz w:val="24"/>
          <w:szCs w:val="24"/>
        </w:rPr>
        <w:t xml:space="preserve">специалист отдела </w:t>
      </w:r>
      <w:r w:rsidRPr="00952E7B">
        <w:rPr>
          <w:rFonts w:eastAsia="Times New Roman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изложить обращение в письменной форме;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назначить другое время для консультаций.</w:t>
      </w:r>
    </w:p>
    <w:p w:rsidR="00952E7B" w:rsidRPr="00952E7B" w:rsidRDefault="00740FD7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</w:t>
      </w:r>
      <w:r w:rsidR="00952E7B" w:rsidRPr="00952E7B">
        <w:rPr>
          <w:rFonts w:eastAsia="Times New Roman"/>
          <w:sz w:val="24"/>
          <w:szCs w:val="24"/>
        </w:rPr>
        <w:t xml:space="preserve"> не вправе осуществлять информирование, выходящее за рамки стандартных </w:t>
      </w:r>
      <w:r w:rsidR="00952E7B" w:rsidRPr="00952E7B">
        <w:rPr>
          <w:rFonts w:eastAsia="Times New Roman"/>
          <w:sz w:val="24"/>
          <w:szCs w:val="24"/>
        </w:rPr>
        <w:tab/>
        <w:t>процедур и условий предоставления муниципальной услуги, и влияющее прямо или косвенно на принимаемое решение.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Информирование осуществляется в соответствии с графиком </w:t>
      </w:r>
      <w:r w:rsidRPr="00952E7B">
        <w:rPr>
          <w:rFonts w:eastAsia="Times New Roman"/>
          <w:sz w:val="24"/>
          <w:szCs w:val="24"/>
        </w:rPr>
        <w:tab/>
        <w:t>приема граждан.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3.4. По письменному обращению </w:t>
      </w:r>
      <w:r w:rsidR="00536CF3">
        <w:rPr>
          <w:rFonts w:eastAsia="Times New Roman"/>
          <w:sz w:val="24"/>
          <w:szCs w:val="24"/>
        </w:rPr>
        <w:t>специалист отдела</w:t>
      </w:r>
      <w:r w:rsidRPr="00952E7B">
        <w:rPr>
          <w:rFonts w:eastAsia="Times New Roman"/>
          <w:sz w:val="24"/>
          <w:szCs w:val="24"/>
        </w:rPr>
        <w:t xml:space="preserve">, ответственный за предоставление </w:t>
      </w:r>
      <w:r w:rsidRPr="00952E7B">
        <w:rPr>
          <w:rFonts w:eastAsia="Times New Roman"/>
          <w:sz w:val="24"/>
          <w:szCs w:val="24"/>
        </w:rPr>
        <w:tab/>
        <w:t xml:space="preserve">муниципальной услуги, подробно в письменной форме разъясняет гражданину сведения по вопросам, указанным в пункте 3.2. настоящего </w:t>
      </w:r>
      <w:r w:rsidR="00536CF3">
        <w:rPr>
          <w:rFonts w:eastAsia="Times New Roman"/>
          <w:sz w:val="24"/>
          <w:szCs w:val="24"/>
        </w:rPr>
        <w:t>а</w:t>
      </w:r>
      <w:r w:rsidRPr="00952E7B">
        <w:rPr>
          <w:rFonts w:eastAsia="Times New Roman"/>
          <w:sz w:val="24"/>
          <w:szCs w:val="24"/>
        </w:rPr>
        <w:t>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3.5. На ЕПГУ, РПГУ и официальном сайте </w:t>
      </w:r>
      <w:r w:rsidR="00B532AE">
        <w:rPr>
          <w:rFonts w:eastAsia="Times New Roman"/>
          <w:sz w:val="24"/>
          <w:szCs w:val="24"/>
        </w:rPr>
        <w:t>администрации города Евпатории Республики Крым</w:t>
      </w:r>
      <w:r w:rsidRPr="00952E7B">
        <w:rPr>
          <w:rFonts w:eastAsia="Times New Roman"/>
          <w:sz w:val="24"/>
          <w:szCs w:val="24"/>
        </w:rPr>
        <w:t xml:space="preserve"> и ГБУ РК «МФЦ» размещается следующая информация: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круг заявителей;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срок предоставления муниципальной услуги;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размер государственной пошлины, взимаемой за предоставление муниципальной услуги;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52E7B" w:rsidRPr="00952E7B" w:rsidRDefault="00536CF3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 – либо требований, в </w:t>
      </w:r>
      <w:proofErr w:type="spellStart"/>
      <w:r w:rsidRPr="00952E7B">
        <w:rPr>
          <w:rFonts w:eastAsia="Times New Roman"/>
          <w:sz w:val="24"/>
          <w:szCs w:val="24"/>
        </w:rPr>
        <w:t>т.ч</w:t>
      </w:r>
      <w:proofErr w:type="spellEnd"/>
      <w:r w:rsidRPr="00952E7B">
        <w:rPr>
          <w:rFonts w:eastAsia="Times New Roman"/>
          <w:sz w:val="24"/>
          <w:szCs w:val="24"/>
        </w:rPr>
        <w:t xml:space="preserve"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952E7B">
        <w:rPr>
          <w:rFonts w:eastAsia="Times New Roman"/>
          <w:sz w:val="24"/>
          <w:szCs w:val="24"/>
        </w:rPr>
        <w:t>заявителя</w:t>
      </w:r>
      <w:proofErr w:type="gramEnd"/>
      <w:r w:rsidRPr="00952E7B">
        <w:rPr>
          <w:rFonts w:eastAsia="Times New Roman"/>
          <w:sz w:val="24"/>
          <w:szCs w:val="24"/>
        </w:rPr>
        <w:t xml:space="preserve"> или предоставление им персональных данных.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3.6. На информационных стендах </w:t>
      </w:r>
      <w:r w:rsidR="00BA5E44">
        <w:rPr>
          <w:rFonts w:eastAsia="Times New Roman"/>
          <w:sz w:val="24"/>
          <w:szCs w:val="24"/>
        </w:rPr>
        <w:t>отдела</w:t>
      </w:r>
      <w:r w:rsidRPr="00952E7B">
        <w:rPr>
          <w:rFonts w:eastAsia="Times New Roman"/>
          <w:sz w:val="24"/>
          <w:szCs w:val="24"/>
        </w:rPr>
        <w:t>, в местах предоставления муниципальной услуги, размещается следующая информация: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исчерпывающая информация о порядке предоставления муниципальной услуги;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заявителей, справочные телефоны</w:t>
      </w:r>
      <w:r w:rsidR="00E74A7A">
        <w:rPr>
          <w:rFonts w:eastAsia="Times New Roman"/>
          <w:sz w:val="24"/>
          <w:szCs w:val="24"/>
        </w:rPr>
        <w:t xml:space="preserve"> отдела</w:t>
      </w:r>
      <w:r w:rsidRPr="00952E7B">
        <w:rPr>
          <w:rFonts w:eastAsia="Times New Roman"/>
          <w:sz w:val="24"/>
          <w:szCs w:val="24"/>
        </w:rPr>
        <w:t>, в том числе номер телефона-</w:t>
      </w:r>
      <w:r w:rsidRPr="00952E7B">
        <w:rPr>
          <w:rFonts w:eastAsia="Times New Roman"/>
          <w:sz w:val="24"/>
          <w:szCs w:val="24"/>
        </w:rPr>
        <w:lastRenderedPageBreak/>
        <w:t>автоинформатора (при наличии);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адрес официального сайта, а также электронной почты и (или) формы обратной связи </w:t>
      </w:r>
      <w:r w:rsidR="006A0E95">
        <w:rPr>
          <w:rFonts w:eastAsia="Times New Roman"/>
          <w:sz w:val="24"/>
          <w:szCs w:val="24"/>
        </w:rPr>
        <w:t>администрации города Евпатории Республики Крым</w:t>
      </w:r>
      <w:r w:rsidRPr="00952E7B">
        <w:rPr>
          <w:rFonts w:eastAsia="Times New Roman"/>
          <w:sz w:val="24"/>
          <w:szCs w:val="24"/>
        </w:rPr>
        <w:t xml:space="preserve"> в сети «Интернет»;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формы заявлений;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В залах ожидания </w:t>
      </w:r>
      <w:r w:rsidR="001310C3">
        <w:rPr>
          <w:rFonts w:eastAsia="Times New Roman"/>
          <w:sz w:val="24"/>
          <w:szCs w:val="24"/>
        </w:rPr>
        <w:t>отдела</w:t>
      </w:r>
      <w:r w:rsidRPr="00952E7B">
        <w:rPr>
          <w:rFonts w:eastAsia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1310C3">
        <w:rPr>
          <w:rFonts w:eastAsia="Times New Roman"/>
          <w:sz w:val="24"/>
          <w:szCs w:val="24"/>
        </w:rPr>
        <w:t>а</w:t>
      </w:r>
      <w:r w:rsidRPr="00952E7B">
        <w:rPr>
          <w:rFonts w:eastAsia="Times New Roman"/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3.6.1. </w:t>
      </w:r>
      <w:bookmarkStart w:id="3" w:name="_Hlk139881255"/>
      <w:r w:rsidRPr="00952E7B">
        <w:rPr>
          <w:sz w:val="24"/>
          <w:szCs w:val="24"/>
        </w:rPr>
        <w:t>Сектор информирования и ожидания МФЦ включает в себя:</w:t>
      </w:r>
    </w:p>
    <w:p w:rsidR="00952E7B" w:rsidRPr="00952E7B" w:rsidRDefault="001310C3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3.6.1.1.</w:t>
      </w:r>
      <w:r w:rsidR="00952E7B" w:rsidRPr="00952E7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52E7B" w:rsidRPr="00952E7B">
        <w:rPr>
          <w:sz w:val="24"/>
          <w:szCs w:val="24"/>
        </w:rPr>
        <w:t>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перечень государственных и муниципальных услуг, предоставление которых организовано в МФЦ;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сроки предоставления государственных и муниципальных услуг;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привлекаемых организаций за нарушение порядка предоставления государственных и муниципальных услуг;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режим работы и адреса иных МФЦ и привлекаемых организаций, находящихся на территории Республики Крым;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иную информацию, необходимую для получения государ</w:t>
      </w:r>
      <w:r w:rsidR="006A34CC">
        <w:rPr>
          <w:sz w:val="24"/>
          <w:szCs w:val="24"/>
        </w:rPr>
        <w:t>ственной и муниципальной услуги.</w:t>
      </w:r>
    </w:p>
    <w:p w:rsidR="00952E7B" w:rsidRPr="00952E7B" w:rsidRDefault="006A34CC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3.6.1.2. Н</w:t>
      </w:r>
      <w:r w:rsidR="00952E7B" w:rsidRPr="00952E7B">
        <w:rPr>
          <w:sz w:val="24"/>
          <w:szCs w:val="24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1 настоящего пункта;</w:t>
      </w:r>
    </w:p>
    <w:p w:rsidR="00952E7B" w:rsidRPr="00952E7B" w:rsidRDefault="006A34CC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3.6.1.3.</w:t>
      </w:r>
      <w:r w:rsidR="00952E7B" w:rsidRPr="00952E7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952E7B" w:rsidRPr="00952E7B">
        <w:rPr>
          <w:sz w:val="24"/>
          <w:szCs w:val="24"/>
        </w:rPr>
        <w:t>рограммно-аппаратный комплекс, обеспечивающий доступ заявителей к ЕПГУ, РПГУ, а также к информации о государственных и муниципальных услугах, предоставляемых в МФЦ;</w:t>
      </w:r>
    </w:p>
    <w:p w:rsidR="00952E7B" w:rsidRPr="00952E7B" w:rsidRDefault="00FD5E5F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3.6.1.4. С</w:t>
      </w:r>
      <w:r w:rsidR="00952E7B" w:rsidRPr="00952E7B">
        <w:rPr>
          <w:sz w:val="24"/>
          <w:szCs w:val="24"/>
        </w:rPr>
        <w:t>тулья, кресельные секции, скамьи (</w:t>
      </w:r>
      <w:proofErr w:type="spellStart"/>
      <w:r w:rsidR="00952E7B" w:rsidRPr="00952E7B">
        <w:rPr>
          <w:sz w:val="24"/>
          <w:szCs w:val="24"/>
        </w:rPr>
        <w:t>банкетки</w:t>
      </w:r>
      <w:proofErr w:type="spellEnd"/>
      <w:r w:rsidR="00952E7B" w:rsidRPr="00952E7B">
        <w:rPr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952E7B" w:rsidRPr="00952E7B" w:rsidRDefault="00FD5E5F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3.6.1.5. Э</w:t>
      </w:r>
      <w:r w:rsidR="00952E7B" w:rsidRPr="00952E7B">
        <w:rPr>
          <w:sz w:val="24"/>
          <w:szCs w:val="24"/>
        </w:rPr>
        <w:t>лектронную систему управления очередью.</w:t>
      </w:r>
      <w:bookmarkEnd w:id="3"/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3.7. Сведения о ходе предоставления муниципальной услуги заявитель вправе получить при личном, письменном обращении в </w:t>
      </w:r>
      <w:r w:rsidR="00873C27">
        <w:rPr>
          <w:rFonts w:eastAsia="Times New Roman"/>
          <w:sz w:val="24"/>
          <w:szCs w:val="24"/>
        </w:rPr>
        <w:t>отдел</w:t>
      </w:r>
      <w:r w:rsidRPr="00952E7B">
        <w:rPr>
          <w:rFonts w:eastAsia="Times New Roman"/>
          <w:sz w:val="24"/>
          <w:szCs w:val="24"/>
        </w:rPr>
        <w:t xml:space="preserve">, а также посредством телефонной связи. Кроме </w:t>
      </w:r>
      <w:r w:rsidRPr="00952E7B">
        <w:rPr>
          <w:rFonts w:eastAsia="Times New Roman"/>
          <w:sz w:val="24"/>
          <w:szCs w:val="24"/>
        </w:rPr>
        <w:lastRenderedPageBreak/>
        <w:t xml:space="preserve">того, сведения о ходе предоставления муниципальной услуги заявитель вправе получить посредством ЕПГУ (для заявлений, поданных посредством ЕПГУ), РПГУ (для заявлений, поданных посредством РПГУ) электронной почты </w:t>
      </w:r>
      <w:r w:rsidR="00E23A4F">
        <w:rPr>
          <w:rFonts w:eastAsia="Times New Roman"/>
          <w:sz w:val="24"/>
          <w:szCs w:val="24"/>
        </w:rPr>
        <w:t>отдела</w:t>
      </w:r>
      <w:r w:rsidRPr="00952E7B">
        <w:rPr>
          <w:rFonts w:eastAsia="Times New Roman"/>
          <w:sz w:val="24"/>
          <w:szCs w:val="24"/>
        </w:rPr>
        <w:t>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3.8. Справочная информация подлежит обязательному размещению на ЕПГУ, РПГУ, официальном сайте </w:t>
      </w:r>
      <w:r w:rsidR="00F12E2C">
        <w:rPr>
          <w:rFonts w:eastAsia="Times New Roman"/>
          <w:sz w:val="24"/>
          <w:szCs w:val="24"/>
        </w:rPr>
        <w:t>администрации города Евпатории Республики Крым</w:t>
      </w:r>
      <w:r w:rsidRPr="00952E7B">
        <w:rPr>
          <w:rFonts w:eastAsia="Times New Roman"/>
          <w:sz w:val="24"/>
          <w:szCs w:val="24"/>
        </w:rPr>
        <w:t xml:space="preserve">, и является доступной для заявителя. </w:t>
      </w:r>
      <w:r w:rsidR="00E5444A">
        <w:rPr>
          <w:rFonts w:eastAsia="Times New Roman"/>
          <w:sz w:val="24"/>
          <w:szCs w:val="24"/>
        </w:rPr>
        <w:t>Отдел</w:t>
      </w:r>
      <w:r w:rsidRPr="00952E7B">
        <w:rPr>
          <w:rFonts w:eastAsia="Times New Roman"/>
          <w:sz w:val="24"/>
          <w:szCs w:val="24"/>
        </w:rPr>
        <w:t xml:space="preserve"> обеспечивает размещение и актуализацию справочной информации в электронном виде посредством ЕПГУ, РПГУ, официального сайта </w:t>
      </w:r>
      <w:r w:rsidR="00E5444A">
        <w:rPr>
          <w:rFonts w:eastAsia="Times New Roman"/>
          <w:sz w:val="24"/>
          <w:szCs w:val="24"/>
        </w:rPr>
        <w:t>администрации города Евпатории Республики Крым</w:t>
      </w:r>
      <w:r w:rsidRPr="00952E7B">
        <w:rPr>
          <w:rFonts w:eastAsia="Times New Roman"/>
          <w:sz w:val="24"/>
          <w:szCs w:val="24"/>
        </w:rPr>
        <w:t xml:space="preserve">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b/>
          <w:i/>
          <w:sz w:val="24"/>
          <w:szCs w:val="24"/>
          <w:u w:val="single"/>
        </w:rPr>
      </w:pPr>
    </w:p>
    <w:p w:rsidR="00952E7B" w:rsidRPr="00952E7B" w:rsidRDefault="00952E7B" w:rsidP="003B16E9">
      <w:pPr>
        <w:widowControl w:val="0"/>
        <w:suppressAutoHyphens/>
        <w:ind w:left="284" w:firstLine="567"/>
        <w:jc w:val="center"/>
        <w:rPr>
          <w:rFonts w:eastAsia="Times New Roman"/>
          <w:b/>
          <w:sz w:val="24"/>
          <w:szCs w:val="20"/>
        </w:rPr>
      </w:pPr>
      <w:r w:rsidRPr="00952E7B">
        <w:rPr>
          <w:rFonts w:eastAsia="Times New Roman"/>
          <w:b/>
          <w:sz w:val="24"/>
          <w:szCs w:val="20"/>
        </w:rPr>
        <w:t>II. Стандарт предоставления муниципальной услуги</w:t>
      </w:r>
    </w:p>
    <w:p w:rsidR="00952E7B" w:rsidRPr="00952E7B" w:rsidRDefault="00952E7B" w:rsidP="003B16E9">
      <w:pPr>
        <w:widowControl w:val="0"/>
        <w:suppressAutoHyphens/>
        <w:ind w:left="284" w:firstLine="567"/>
        <w:jc w:val="center"/>
        <w:rPr>
          <w:rFonts w:eastAsia="Times New Roman"/>
          <w:b/>
          <w:sz w:val="24"/>
          <w:szCs w:val="20"/>
        </w:rPr>
      </w:pPr>
    </w:p>
    <w:p w:rsidR="00952E7B" w:rsidRPr="00952E7B" w:rsidRDefault="00952E7B" w:rsidP="003B16E9">
      <w:pPr>
        <w:widowControl w:val="0"/>
        <w:suppressAutoHyphens/>
        <w:ind w:left="284" w:firstLine="567"/>
        <w:jc w:val="center"/>
        <w:rPr>
          <w:rFonts w:eastAsia="Times New Roman"/>
          <w:b/>
          <w:sz w:val="24"/>
          <w:szCs w:val="20"/>
        </w:rPr>
      </w:pPr>
      <w:r w:rsidRPr="00952E7B">
        <w:rPr>
          <w:rFonts w:eastAsia="Times New Roman"/>
          <w:b/>
          <w:sz w:val="24"/>
          <w:szCs w:val="20"/>
        </w:rPr>
        <w:t>4. Наименование муниципальной услуги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bCs/>
          <w:sz w:val="24"/>
          <w:szCs w:val="24"/>
        </w:rPr>
      </w:pPr>
      <w:r w:rsidRPr="00952E7B">
        <w:rPr>
          <w:bCs/>
          <w:sz w:val="24"/>
          <w:szCs w:val="24"/>
        </w:rPr>
        <w:t>4.1. Выдача градостроительного плана земельного участка.</w:t>
      </w:r>
    </w:p>
    <w:p w:rsidR="00952E7B" w:rsidRPr="00952E7B" w:rsidRDefault="00952E7B" w:rsidP="003B16E9">
      <w:pPr>
        <w:widowControl w:val="0"/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widowControl w:val="0"/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5. Наименование органа, предоставляющего муниципальную услугу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5.1. Муниципальн</w:t>
      </w:r>
      <w:r w:rsidR="00C5216F">
        <w:rPr>
          <w:rFonts w:eastAsia="Times New Roman"/>
          <w:sz w:val="24"/>
          <w:szCs w:val="24"/>
        </w:rPr>
        <w:t xml:space="preserve">ую услугу предоставляет Администрация города Евпатории Республики Крым </w:t>
      </w:r>
      <w:proofErr w:type="gramStart"/>
      <w:r w:rsidR="00C5216F">
        <w:rPr>
          <w:rFonts w:eastAsia="Times New Roman"/>
          <w:sz w:val="24"/>
          <w:szCs w:val="24"/>
        </w:rPr>
        <w:t>( далее</w:t>
      </w:r>
      <w:proofErr w:type="gramEnd"/>
      <w:r w:rsidR="00C5216F">
        <w:rPr>
          <w:rFonts w:eastAsia="Times New Roman"/>
          <w:sz w:val="24"/>
          <w:szCs w:val="24"/>
        </w:rPr>
        <w:t xml:space="preserve"> – уполномоченный орган).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Структурное подразделение </w:t>
      </w:r>
      <w:r w:rsidR="009B2CDF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>полномоченного органа предоставляющего муниципальную услугу</w:t>
      </w:r>
      <w:r w:rsidR="009B2CDF">
        <w:rPr>
          <w:rFonts w:eastAsia="Times New Roman"/>
          <w:sz w:val="24"/>
          <w:szCs w:val="24"/>
        </w:rPr>
        <w:t xml:space="preserve"> – Отдел архитектуры и градостроительства администрации города Евпатории Республики Крым </w:t>
      </w:r>
      <w:proofErr w:type="gramStart"/>
      <w:r w:rsidR="009B2CDF">
        <w:rPr>
          <w:rFonts w:eastAsia="Times New Roman"/>
          <w:sz w:val="24"/>
          <w:szCs w:val="24"/>
        </w:rPr>
        <w:t>( далее</w:t>
      </w:r>
      <w:proofErr w:type="gramEnd"/>
      <w:r w:rsidR="009B2CDF">
        <w:rPr>
          <w:rFonts w:eastAsia="Times New Roman"/>
          <w:sz w:val="24"/>
          <w:szCs w:val="24"/>
        </w:rPr>
        <w:t xml:space="preserve"> – Отдел)</w:t>
      </w:r>
      <w:r w:rsidRPr="00952E7B">
        <w:rPr>
          <w:rFonts w:eastAsia="Times New Roman"/>
          <w:sz w:val="24"/>
          <w:szCs w:val="24"/>
        </w:rPr>
        <w:t>.</w:t>
      </w:r>
      <w:r w:rsidR="009F2CC4">
        <w:rPr>
          <w:rFonts w:eastAsia="Times New Roman"/>
          <w:sz w:val="24"/>
          <w:szCs w:val="24"/>
        </w:rPr>
        <w:t xml:space="preserve"> Муниципальная услуга предоставляется при участии специалистов муниципального казенного учреждения «Управление </w:t>
      </w:r>
      <w:r w:rsidR="00DF2C2A">
        <w:rPr>
          <w:rFonts w:eastAsia="Times New Roman"/>
          <w:sz w:val="24"/>
          <w:szCs w:val="24"/>
        </w:rPr>
        <w:t>территориального</w:t>
      </w:r>
      <w:r w:rsidR="009F2CC4">
        <w:rPr>
          <w:rFonts w:eastAsia="Times New Roman"/>
          <w:sz w:val="24"/>
          <w:szCs w:val="24"/>
        </w:rPr>
        <w:t xml:space="preserve"> планирования и </w:t>
      </w:r>
      <w:r w:rsidR="00DF2C2A">
        <w:rPr>
          <w:rFonts w:eastAsia="Times New Roman"/>
          <w:sz w:val="24"/>
          <w:szCs w:val="24"/>
        </w:rPr>
        <w:t>градостроительной</w:t>
      </w:r>
      <w:r w:rsidR="009F2CC4">
        <w:rPr>
          <w:rFonts w:eastAsia="Times New Roman"/>
          <w:sz w:val="24"/>
          <w:szCs w:val="24"/>
        </w:rPr>
        <w:t xml:space="preserve"> деятельности»</w:t>
      </w:r>
      <w:r w:rsidR="00DF2C2A">
        <w:rPr>
          <w:rFonts w:eastAsia="Times New Roman"/>
          <w:sz w:val="24"/>
          <w:szCs w:val="24"/>
        </w:rPr>
        <w:t>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rFonts w:eastAsia="Times New Roman"/>
          <w:i/>
          <w:iCs/>
          <w:sz w:val="24"/>
          <w:szCs w:val="24"/>
          <w:u w:val="single"/>
        </w:rPr>
      </w:pPr>
      <w:r w:rsidRPr="00952E7B">
        <w:rPr>
          <w:rFonts w:eastAsia="Times New Roman"/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Федеральной службой государственной регистрации, кадастра и картографии Российской Федерации (далее - </w:t>
      </w:r>
      <w:proofErr w:type="spellStart"/>
      <w:r w:rsidRPr="00952E7B">
        <w:rPr>
          <w:sz w:val="24"/>
          <w:szCs w:val="24"/>
        </w:rPr>
        <w:t>Росреестр</w:t>
      </w:r>
      <w:proofErr w:type="spellEnd"/>
      <w:r w:rsidRPr="00952E7B">
        <w:rPr>
          <w:sz w:val="24"/>
          <w:szCs w:val="24"/>
        </w:rPr>
        <w:t>)/ Государственным комитетом по государственной регистрации и кадастру Республики Крым;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</w:t>
      </w:r>
      <w:proofErr w:type="spellStart"/>
      <w:r w:rsidRPr="00952E7B">
        <w:rPr>
          <w:sz w:val="24"/>
          <w:szCs w:val="24"/>
        </w:rPr>
        <w:t>Ресурсоснабжающие</w:t>
      </w:r>
      <w:proofErr w:type="spellEnd"/>
      <w:r w:rsidRPr="00952E7B">
        <w:rPr>
          <w:sz w:val="24"/>
          <w:szCs w:val="24"/>
        </w:rPr>
        <w:t xml:space="preserve"> организации;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i/>
          <w:iCs/>
          <w:sz w:val="24"/>
          <w:szCs w:val="24"/>
        </w:rPr>
      </w:pPr>
      <w:r w:rsidRPr="00952E7B">
        <w:rPr>
          <w:sz w:val="24"/>
          <w:szCs w:val="24"/>
        </w:rPr>
        <w:t>- Органами местного самоуправления муниципальных образований в Республике Крым</w:t>
      </w:r>
      <w:r w:rsidR="00A1724B">
        <w:rPr>
          <w:sz w:val="24"/>
          <w:szCs w:val="24"/>
        </w:rPr>
        <w:t>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Министерством внутренних дел Российской Федерации/ Министерством внутренних дел Российской Федерации по Республике Крым;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i/>
          <w:iCs/>
          <w:sz w:val="24"/>
          <w:szCs w:val="24"/>
        </w:rPr>
      </w:pPr>
      <w:r w:rsidRPr="00952E7B">
        <w:rPr>
          <w:sz w:val="24"/>
          <w:szCs w:val="24"/>
        </w:rPr>
        <w:t>- Федеральной нотариальной палатой (далее - ФНП)/ Нотариальной палатой Республики Крым</w:t>
      </w:r>
      <w:r w:rsidRPr="00952E7B">
        <w:rPr>
          <w:i/>
          <w:iCs/>
          <w:sz w:val="24"/>
          <w:szCs w:val="24"/>
        </w:rPr>
        <w:t>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Управлением Федеральной налоговой службы (далее - ФНС)/ Управлением Федеральной налоговой службы по Республике Крым.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5.1.1. Муниципальная услуга может предоставляться в МФЦ в части: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приема, регистрации и передачи в </w:t>
      </w:r>
      <w:r w:rsidR="00B57FD9">
        <w:rPr>
          <w:sz w:val="24"/>
          <w:szCs w:val="24"/>
        </w:rPr>
        <w:t xml:space="preserve">отдел </w:t>
      </w:r>
      <w:r w:rsidRPr="00952E7B">
        <w:rPr>
          <w:sz w:val="24"/>
          <w:szCs w:val="24"/>
        </w:rPr>
        <w:t xml:space="preserve">заявления и документов, необходимых для предоставления </w:t>
      </w:r>
      <w:bookmarkStart w:id="4" w:name="_Hlk149137517"/>
      <w:r w:rsidRPr="00952E7B">
        <w:rPr>
          <w:sz w:val="24"/>
          <w:szCs w:val="24"/>
        </w:rPr>
        <w:t xml:space="preserve">муниципальной </w:t>
      </w:r>
      <w:bookmarkEnd w:id="4"/>
      <w:r w:rsidRPr="00952E7B">
        <w:rPr>
          <w:sz w:val="24"/>
          <w:szCs w:val="24"/>
        </w:rPr>
        <w:t>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информирования о порядке предоставления муниципальной услуги, о ходе выполнения запроса о предоставлении муниципальной 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выдачи результата предоставления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5.2.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 w:rsidRPr="00952E7B">
          <w:rPr>
            <w:sz w:val="24"/>
            <w:szCs w:val="24"/>
          </w:rPr>
          <w:t>части первой статьи 9</w:t>
        </w:r>
      </w:hyperlink>
      <w:r w:rsidRPr="00952E7B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№210-ФЗ).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6. Описание результата предоставления муниципальной услуги</w:t>
      </w:r>
    </w:p>
    <w:p w:rsidR="002B5440" w:rsidRPr="00952E7B" w:rsidRDefault="002B5440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lastRenderedPageBreak/>
        <w:t>6.1. Результатом предоставления муниципальной услуги является:</w:t>
      </w:r>
    </w:p>
    <w:p w:rsidR="00952E7B" w:rsidRPr="00952E7B" w:rsidRDefault="00744A4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bookmarkStart w:id="5" w:name="_Hlk141262336"/>
      <w:r>
        <w:rPr>
          <w:rFonts w:eastAsia="Times New Roman"/>
          <w:sz w:val="24"/>
          <w:szCs w:val="24"/>
        </w:rPr>
        <w:t>В</w:t>
      </w:r>
      <w:r w:rsidR="00952E7B" w:rsidRPr="00952E7B">
        <w:rPr>
          <w:rFonts w:eastAsia="Times New Roman"/>
          <w:sz w:val="24"/>
          <w:szCs w:val="24"/>
        </w:rPr>
        <w:t>ыдача ГПЗУ;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В ГПЗУ содержится информация согласно части 3 статьи 57.3. </w:t>
      </w:r>
      <w:proofErr w:type="spellStart"/>
      <w:r w:rsidRPr="00952E7B">
        <w:rPr>
          <w:rFonts w:eastAsia="Times New Roman"/>
          <w:sz w:val="24"/>
          <w:szCs w:val="24"/>
        </w:rPr>
        <w:t>Гк</w:t>
      </w:r>
      <w:proofErr w:type="spellEnd"/>
      <w:r w:rsidRPr="00952E7B">
        <w:rPr>
          <w:rFonts w:eastAsia="Times New Roman"/>
          <w:sz w:val="24"/>
          <w:szCs w:val="24"/>
        </w:rPr>
        <w:t xml:space="preserve"> РФ. Форма и порядок заполнения ГПЗУ утверждены приказом Минстроя России от 25.04.2017 № 741/</w:t>
      </w:r>
      <w:proofErr w:type="spellStart"/>
      <w:r w:rsidRPr="00952E7B">
        <w:rPr>
          <w:rFonts w:eastAsia="Times New Roman"/>
          <w:sz w:val="24"/>
          <w:szCs w:val="24"/>
        </w:rPr>
        <w:t>пр</w:t>
      </w:r>
      <w:proofErr w:type="spellEnd"/>
      <w:r w:rsidRPr="00952E7B">
        <w:rPr>
          <w:rFonts w:eastAsia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</w:t>
      </w:r>
    </w:p>
    <w:p w:rsidR="00952E7B" w:rsidRPr="00952E7B" w:rsidRDefault="00364BF0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выдача исправленного ГПЗУ;</w:t>
      </w:r>
    </w:p>
    <w:p w:rsidR="00952E7B" w:rsidRPr="00952E7B" w:rsidRDefault="00364BF0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выдача дубликата ГПЗУ;</w:t>
      </w:r>
    </w:p>
    <w:p w:rsidR="00952E7B" w:rsidRPr="00952E7B" w:rsidRDefault="00364BF0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отказ в выдаче ГПЗУ;</w:t>
      </w:r>
    </w:p>
    <w:p w:rsidR="00952E7B" w:rsidRPr="00952E7B" w:rsidRDefault="00364BF0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</w:t>
      </w:r>
      <w:bookmarkStart w:id="6" w:name="_Hlk149137686"/>
      <w:r w:rsidR="00952E7B" w:rsidRPr="00952E7B">
        <w:rPr>
          <w:rFonts w:eastAsia="Times New Roman"/>
          <w:sz w:val="24"/>
          <w:szCs w:val="24"/>
        </w:rPr>
        <w:t xml:space="preserve">отказ в выдаче </w:t>
      </w:r>
      <w:bookmarkEnd w:id="6"/>
      <w:r w:rsidR="00952E7B" w:rsidRPr="00952E7B">
        <w:rPr>
          <w:rFonts w:eastAsia="Times New Roman"/>
          <w:sz w:val="24"/>
          <w:szCs w:val="24"/>
        </w:rPr>
        <w:t>исправленного ГПЗУ;</w:t>
      </w:r>
    </w:p>
    <w:p w:rsidR="00952E7B" w:rsidRPr="00952E7B" w:rsidRDefault="00364BF0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52E7B" w:rsidRPr="00952E7B">
        <w:rPr>
          <w:rFonts w:eastAsia="Times New Roman"/>
          <w:sz w:val="24"/>
          <w:szCs w:val="24"/>
        </w:rPr>
        <w:t>отказ в выдаче</w:t>
      </w:r>
      <w:r w:rsidR="00952E7B" w:rsidRPr="00952E7B">
        <w:t xml:space="preserve"> </w:t>
      </w:r>
      <w:r w:rsidR="00952E7B" w:rsidRPr="00952E7B">
        <w:rPr>
          <w:rFonts w:eastAsia="Times New Roman"/>
          <w:sz w:val="24"/>
          <w:szCs w:val="24"/>
        </w:rPr>
        <w:t>дубликата ГПЗУ.</w:t>
      </w:r>
      <w:bookmarkEnd w:id="5"/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Результат услуги, подписанный усиленной квалифицированной электронной подписью (далее – УКЭП), направляется в </w:t>
      </w:r>
      <w:r w:rsidR="00744A4B">
        <w:rPr>
          <w:rFonts w:eastAsia="Times New Roman"/>
          <w:sz w:val="24"/>
          <w:szCs w:val="24"/>
        </w:rPr>
        <w:t>л</w:t>
      </w:r>
      <w:r w:rsidRPr="00952E7B">
        <w:rPr>
          <w:rFonts w:eastAsia="Times New Roman"/>
          <w:sz w:val="24"/>
          <w:szCs w:val="24"/>
        </w:rPr>
        <w:t xml:space="preserve">ичный кабинет заявителя на ЕПГУ/РПГУ;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Ведется электронный реестр принятых решений (при наличии технической возможности).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6.2. 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="00744A4B">
        <w:rPr>
          <w:rFonts w:eastAsia="Times New Roman"/>
          <w:sz w:val="24"/>
          <w:szCs w:val="24"/>
        </w:rPr>
        <w:t>о</w:t>
      </w:r>
      <w:r w:rsidR="00B515D0">
        <w:rPr>
          <w:rFonts w:eastAsia="Times New Roman"/>
          <w:sz w:val="24"/>
          <w:szCs w:val="24"/>
        </w:rPr>
        <w:t>тдел</w:t>
      </w:r>
      <w:r w:rsidRPr="00952E7B">
        <w:rPr>
          <w:rFonts w:eastAsia="Times New Roman"/>
          <w:sz w:val="24"/>
          <w:szCs w:val="24"/>
        </w:rPr>
        <w:t xml:space="preserve"> или МФЦ.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b/>
          <w:sz w:val="24"/>
          <w:szCs w:val="24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7. Срок предоставления муниципальной услуги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7.1. Срок предоставления услуги в случае обращения заявителя за получением ГПЗУ составляет не более 14 рабочих дней.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Срок предоставления услуги в случае обращения заявителя за исправлением технической ошибки в ГПЗУ и получением дубликата ГПЗУ составляет не более 2 рабочих дней.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7.1.1. В случае направления запроса посредством ЕПГУ/РПГУ/МФЦ срок предоставления услуги исчисляется со дня поступления (регистрации) документов в </w:t>
      </w:r>
      <w:r w:rsidR="00D64DAE">
        <w:rPr>
          <w:sz w:val="24"/>
          <w:szCs w:val="24"/>
        </w:rPr>
        <w:t>у</w:t>
      </w:r>
      <w:r w:rsidRPr="00952E7B">
        <w:rPr>
          <w:sz w:val="24"/>
          <w:szCs w:val="24"/>
        </w:rPr>
        <w:t>полномоченном органе.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7.2. Срок предоставления услуги, указанный в абзаце 2 пункта 7.1. настоящего </w:t>
      </w:r>
      <w:r w:rsidR="00D64DAE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дминистративного регламента рассчитан исходя из того, что в случае технической возможности межведомственное взаимодействие будет осуществляться в режиме реального времени. В обратном случае срок межведомственного взаимодействия составляет 48 часов (Постановление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Правила межведомственного взаимодействия)).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7.3. Срок направления результата предоставления муниципальной услуги в электронном виде осуществляется в день принятия решения (в режиме реального времени). Выдача (направление) результата предоставления муниципальной услуги заявителю на бумажном носителе производится в течение 2 рабочих дней (в общий срок предоставления услуги не включается).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8.1. Перечень нормативных правовых актов, регулирующих предоставление муниципальной услуги размещен на ЕПГУ, РПГУ и официальном сайте Уполномоченного органа.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lastRenderedPageBreak/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9.1. Перечень документов, обязательных к предоставлению заявителем самостоятельно, для получения услуги: </w:t>
      </w:r>
    </w:p>
    <w:p w:rsidR="00952E7B" w:rsidRPr="00952E7B" w:rsidRDefault="00782110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9.1.1.</w:t>
      </w:r>
      <w:r w:rsidR="00952E7B" w:rsidRPr="00952E7B">
        <w:rPr>
          <w:sz w:val="24"/>
          <w:szCs w:val="24"/>
        </w:rPr>
        <w:t xml:space="preserve"> Заявление о предоставлении муниципальной услуги по форме согласно </w:t>
      </w:r>
      <w:r w:rsidR="00991F98">
        <w:rPr>
          <w:sz w:val="24"/>
          <w:szCs w:val="24"/>
        </w:rPr>
        <w:t>п</w:t>
      </w:r>
      <w:r w:rsidR="00952E7B" w:rsidRPr="00952E7B">
        <w:rPr>
          <w:sz w:val="24"/>
          <w:szCs w:val="24"/>
        </w:rPr>
        <w:t>риложениям № 1 - 3 к настоящему административному регламенту (в зависимости от цели обращения, предоставляется в случае личного обращения в уполномоченный орган/МФЦ</w:t>
      </w:r>
      <w:r>
        <w:rPr>
          <w:sz w:val="24"/>
          <w:szCs w:val="24"/>
        </w:rPr>
        <w:t>)</w:t>
      </w:r>
      <w:r w:rsidR="00952E7B" w:rsidRPr="00952E7B">
        <w:rPr>
          <w:sz w:val="24"/>
          <w:szCs w:val="24"/>
        </w:rPr>
        <w:t>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В случае направления заявления посредством ЕПГУ/РПГУ формирование заявления осуществляется посредством заполнения интерактивной формы на ЕПГУ/РПГУ без необходимости дополнительной подачи заявления в какой-либо иной форме. При авторизации посредством подтвержденной учетной записи в Единой системе идентификации и аутентификации (далее – ЕСИА)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В случае необходимости получения результатов предоставления услуги в отношении несовершеннолетнего, оформленных в форме документа на бумажном носителе, законным</w:t>
      </w:r>
      <w:r w:rsidRPr="00952E7B">
        <w:rPr>
          <w:sz w:val="24"/>
          <w:szCs w:val="24"/>
          <w:shd w:val="clear" w:color="auto" w:fill="FFFF00"/>
        </w:rPr>
        <w:t xml:space="preserve"> </w:t>
      </w:r>
      <w:r w:rsidRPr="00952E7B">
        <w:rPr>
          <w:sz w:val="24"/>
          <w:szCs w:val="24"/>
        </w:rPr>
        <w:t>представителем несовершеннолетнего, не являющегося заявителем, заявитель, являющийся</w:t>
      </w:r>
      <w:r w:rsidRPr="00952E7B">
        <w:rPr>
          <w:sz w:val="24"/>
          <w:szCs w:val="24"/>
          <w:shd w:val="clear" w:color="auto" w:fill="FFFF00"/>
        </w:rPr>
        <w:t xml:space="preserve"> </w:t>
      </w:r>
      <w:r w:rsidRPr="00952E7B">
        <w:rPr>
          <w:sz w:val="24"/>
          <w:szCs w:val="24"/>
        </w:rPr>
        <w:t>законным представителем несовершеннолетнего, в момент подачи заявления о предоставлении</w:t>
      </w:r>
      <w:r w:rsidRPr="008C2449">
        <w:rPr>
          <w:sz w:val="24"/>
          <w:szCs w:val="24"/>
        </w:rPr>
        <w:t xml:space="preserve"> </w:t>
      </w:r>
      <w:r w:rsidRPr="00952E7B">
        <w:rPr>
          <w:sz w:val="24"/>
          <w:szCs w:val="24"/>
        </w:rPr>
        <w:t>услуги указывает фамилию, имя, отчество (последнее - при наличии), сведения о документе,</w:t>
      </w:r>
      <w:r w:rsidRPr="008C2449">
        <w:rPr>
          <w:sz w:val="24"/>
          <w:szCs w:val="24"/>
        </w:rPr>
        <w:t xml:space="preserve"> </w:t>
      </w:r>
      <w:r w:rsidRPr="00952E7B">
        <w:rPr>
          <w:sz w:val="24"/>
          <w:szCs w:val="24"/>
        </w:rPr>
        <w:t>удостоверяющем личность другого законного представителя, уполномоченного на получение</w:t>
      </w:r>
      <w:r w:rsidRPr="008C2449">
        <w:rPr>
          <w:sz w:val="24"/>
          <w:szCs w:val="24"/>
        </w:rPr>
        <w:t xml:space="preserve"> </w:t>
      </w:r>
      <w:r w:rsidRPr="00952E7B">
        <w:rPr>
          <w:sz w:val="24"/>
          <w:szCs w:val="24"/>
        </w:rPr>
        <w:t>результатов предоставления услуги.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В случае подачи в электронном виде, в заявлении также указывается один из следующих способов направления результата предоставления муниципальной услуги: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в форме электронного документа в личном кабинете на ЕПГУ/РПГУ;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на бумажном носителе в виде распечатанного экземпляра электронного документа в </w:t>
      </w:r>
      <w:r w:rsidR="00350B16">
        <w:rPr>
          <w:sz w:val="24"/>
          <w:szCs w:val="24"/>
        </w:rPr>
        <w:t>отдел</w:t>
      </w:r>
      <w:r w:rsidRPr="00952E7B">
        <w:rPr>
          <w:sz w:val="24"/>
          <w:szCs w:val="24"/>
        </w:rPr>
        <w:t>, МФЦ.</w:t>
      </w:r>
    </w:p>
    <w:p w:rsidR="00952E7B" w:rsidRPr="00952E7B" w:rsidRDefault="006224BD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9.1.2.</w:t>
      </w:r>
      <w:r w:rsidR="00952E7B" w:rsidRPr="00952E7B">
        <w:rPr>
          <w:sz w:val="24"/>
          <w:szCs w:val="24"/>
        </w:rPr>
        <w:t xml:space="preserve"> Документ, удостоверяющий личность Заявителя или представителя Заявителя (предоставляется в случае личного обращения в уполномоченный орган/МФЦ). В случае направления заявления посредством ЕПГУ/РПГУ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952E7B" w:rsidRPr="00952E7B" w:rsidRDefault="00906ED3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9.1.3.</w:t>
      </w:r>
      <w:r w:rsidR="00952E7B" w:rsidRPr="00952E7B">
        <w:rPr>
          <w:sz w:val="24"/>
          <w:szCs w:val="24"/>
        </w:rPr>
        <w:t xml:space="preserve">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 w:rsidR="00952E7B" w:rsidRPr="00952E7B">
        <w:t xml:space="preserve"> </w:t>
      </w:r>
      <w:r w:rsidR="00952E7B" w:rsidRPr="00952E7B">
        <w:rPr>
          <w:sz w:val="24"/>
          <w:szCs w:val="24"/>
        </w:rPr>
        <w:t>составленная в соответствии с законодательством Российской Федерации. В случае, если заявление подается через представителя заявителя посредством ЕПГУ/РПГУ,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52E7B">
        <w:rPr>
          <w:sz w:val="24"/>
          <w:szCs w:val="24"/>
          <w:lang w:val="en-US"/>
        </w:rPr>
        <w:t>sig</w:t>
      </w:r>
      <w:r w:rsidRPr="00952E7B">
        <w:rPr>
          <w:sz w:val="24"/>
          <w:szCs w:val="24"/>
        </w:rPr>
        <w:t>3.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>В целевом состоянии сведения о содержании доверенности получаются ведомством в порядке межведомственного взаимодействия из Единой информационной системы нотариата (далее – ЕИСН). (При условии реализации указанного механизма, а также при условии реализации функциональности ЕПГУ/РПГУ, позволяющей синхронизировать личные кабинеты пользователей для целей выдачи доверенностей).</w:t>
      </w:r>
    </w:p>
    <w:p w:rsidR="00952E7B" w:rsidRPr="00952E7B" w:rsidRDefault="006D7072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9.1.4.</w:t>
      </w:r>
      <w:r w:rsidR="00952E7B" w:rsidRPr="00952E7B">
        <w:rPr>
          <w:sz w:val="24"/>
          <w:szCs w:val="24"/>
        </w:rPr>
        <w:t xml:space="preserve"> Правоустанавливающие и (или) право удостоверяющие документы на земельный участок (в случае, если права не зарегистрированы в Едином государственном реестре недвижимости, при обращении через ЕПГУ/РПГУ прикрепляется скан-образ правоустанавливающих документов на земельный участок).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9.2. Заявитель или его представитель представляет в уполномоченный орган документы, указанные в пункте 9.1. настоящего </w:t>
      </w:r>
      <w:r w:rsidR="00C42408">
        <w:rPr>
          <w:sz w:val="24"/>
          <w:szCs w:val="24"/>
        </w:rPr>
        <w:t>а</w:t>
      </w:r>
      <w:r w:rsidRPr="00952E7B">
        <w:rPr>
          <w:sz w:val="24"/>
          <w:szCs w:val="24"/>
        </w:rPr>
        <w:t xml:space="preserve">дминистративного регламента, одним из следующих способов по выбору заявителя: </w:t>
      </w:r>
    </w:p>
    <w:p w:rsidR="00952E7B" w:rsidRPr="00952E7B" w:rsidRDefault="006D7072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9.2.1.</w:t>
      </w:r>
      <w:r w:rsidR="00952E7B" w:rsidRPr="00952E7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52E7B" w:rsidRPr="00952E7B">
        <w:rPr>
          <w:sz w:val="24"/>
          <w:szCs w:val="24"/>
        </w:rPr>
        <w:t xml:space="preserve"> электронной форме посредством ЕПГУ/РПГУ.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указанного заявления с использованием интерактивной формы в электронном виде.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Требования к документам, направляемым посредством ЕПГУ - файл (скан-копия) с расширением PDF, JPG, JPEG, PNG, BMP, TIFF, ZIP, RAR, SIG. Максимально допустимый размер файла - 50 Мб.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Требования к документам, направляемым посредством РПГУ - файл (скан-копия) с расширением PDF, JPG, JPEG, PNG, BMP, TIFF, ZIP, RAR, SIG. Максимально допустимый размер файла - 5 Мб.</w:t>
      </w:r>
    </w:p>
    <w:p w:rsidR="00952E7B" w:rsidRPr="00952E7B" w:rsidRDefault="006D7072" w:rsidP="003B16E9">
      <w:pPr>
        <w:suppressLineNumbers/>
        <w:suppressAutoHyphens/>
        <w:ind w:left="284" w:firstLine="567"/>
        <w:jc w:val="both"/>
        <w:rPr>
          <w:shd w:val="clear" w:color="auto" w:fill="FF4000"/>
        </w:rPr>
      </w:pPr>
      <w:r>
        <w:rPr>
          <w:sz w:val="24"/>
          <w:szCs w:val="24"/>
        </w:rPr>
        <w:t>9.2.2. Н</w:t>
      </w:r>
      <w:r w:rsidR="00952E7B" w:rsidRPr="00952E7B">
        <w:rPr>
          <w:sz w:val="24"/>
          <w:szCs w:val="24"/>
        </w:rPr>
        <w:t xml:space="preserve">а бумажном носителе посредством личного обращения в </w:t>
      </w:r>
      <w:r w:rsidR="00BB5937">
        <w:rPr>
          <w:sz w:val="24"/>
          <w:szCs w:val="24"/>
        </w:rPr>
        <w:t>отдел</w:t>
      </w:r>
      <w:r w:rsidR="00952E7B" w:rsidRPr="00952E7B">
        <w:rPr>
          <w:sz w:val="24"/>
          <w:szCs w:val="24"/>
        </w:rPr>
        <w:t>, МФЦ</w:t>
      </w:r>
      <w:r w:rsidR="00BB5937">
        <w:rPr>
          <w:sz w:val="24"/>
          <w:szCs w:val="24"/>
        </w:rPr>
        <w:t>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9.3. Формы документов для заполнения могут быть получены заявителем при личном обращении в </w:t>
      </w:r>
      <w:r w:rsidR="00C42408">
        <w:rPr>
          <w:sz w:val="24"/>
          <w:szCs w:val="24"/>
        </w:rPr>
        <w:t>у</w:t>
      </w:r>
      <w:r w:rsidRPr="00952E7B">
        <w:rPr>
          <w:sz w:val="24"/>
          <w:szCs w:val="24"/>
        </w:rPr>
        <w:t xml:space="preserve">полномоченный орган, МФЦ в электронной форме на официальном веб-сайте </w:t>
      </w:r>
      <w:r w:rsidR="00BB5937">
        <w:rPr>
          <w:sz w:val="24"/>
          <w:szCs w:val="24"/>
        </w:rPr>
        <w:t>отдел</w:t>
      </w:r>
      <w:r w:rsidRPr="00952E7B">
        <w:rPr>
          <w:sz w:val="24"/>
          <w:szCs w:val="24"/>
        </w:rPr>
        <w:t>, ГБУ РК «МФЦ», РПГУ.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</w:pPr>
    </w:p>
    <w:p w:rsidR="00952E7B" w:rsidRDefault="00952E7B" w:rsidP="003B16E9">
      <w:pPr>
        <w:suppressLineNumbers/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10. Исчерпывающий перечень документов, необходимых в соответствии с нормативными</w:t>
      </w:r>
      <w:r w:rsidRPr="00952E7B">
        <w:rPr>
          <w:sz w:val="24"/>
          <w:szCs w:val="24"/>
        </w:rPr>
        <w:t xml:space="preserve"> </w:t>
      </w:r>
      <w:r w:rsidRPr="00952E7B">
        <w:rPr>
          <w:b/>
          <w:sz w:val="24"/>
          <w:szCs w:val="24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EC5314" w:rsidRPr="00952E7B" w:rsidRDefault="00EC5314" w:rsidP="003B16E9">
      <w:pPr>
        <w:suppressLineNumbers/>
        <w:suppressAutoHyphens/>
        <w:ind w:left="284" w:firstLine="567"/>
        <w:jc w:val="center"/>
        <w:rPr>
          <w:b/>
          <w:sz w:val="24"/>
          <w:szCs w:val="24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10.1. При наличии доступа </w:t>
      </w:r>
      <w:r w:rsidR="00EC5314" w:rsidRPr="00EC5314">
        <w:rPr>
          <w:sz w:val="24"/>
          <w:szCs w:val="24"/>
        </w:rPr>
        <w:t>в отделе</w:t>
      </w:r>
      <w:r w:rsidRPr="00952E7B">
        <w:rPr>
          <w:sz w:val="24"/>
          <w:szCs w:val="24"/>
        </w:rPr>
        <w:t xml:space="preserve">, после проведения технических мероприятий, для предоставления муниципальной услуги, Уполномоченным органом запрашиваются в порядке межведомственного информационного взаимодействия (в том числе с использованием единой СМЭВ и подключаемых к ней региональных СМЭВ) в органах и организациях,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10.1.1. Исключительно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по выдаче ГПЗУ: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  <w:u w:val="single"/>
        </w:rPr>
      </w:pPr>
      <w:r w:rsidRPr="00952E7B">
        <w:rPr>
          <w:sz w:val="24"/>
          <w:szCs w:val="24"/>
        </w:rPr>
        <w:t xml:space="preserve">1. </w:t>
      </w:r>
      <w:proofErr w:type="spellStart"/>
      <w:r w:rsidRPr="00952E7B">
        <w:rPr>
          <w:sz w:val="24"/>
          <w:szCs w:val="24"/>
        </w:rPr>
        <w:t>Росреестр</w:t>
      </w:r>
      <w:proofErr w:type="spellEnd"/>
      <w:r w:rsidRPr="00952E7B">
        <w:rPr>
          <w:sz w:val="24"/>
          <w:szCs w:val="24"/>
        </w:rPr>
        <w:t xml:space="preserve"> (оператор системы ФГИС ЕГРН)/ Государственным комитетом по государственной регистрации и кадастру Республики Крым</w:t>
      </w:r>
      <w:r w:rsidRPr="00952E7B">
        <w:rPr>
          <w:sz w:val="24"/>
          <w:szCs w:val="24"/>
          <w:u w:val="single"/>
        </w:rPr>
        <w:t>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1.1. Правоустанавливающие документы на земельный участок, объект капитального строительства (выписка из ЕГРН), либо уведомление об отсутствии в ЕГРН запрашиваемых сведений;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  <w:u w:val="single"/>
        </w:rPr>
      </w:pPr>
      <w:r w:rsidRPr="00952E7B">
        <w:rPr>
          <w:sz w:val="24"/>
          <w:szCs w:val="24"/>
        </w:rPr>
        <w:t xml:space="preserve">2. </w:t>
      </w:r>
      <w:proofErr w:type="spellStart"/>
      <w:r w:rsidRPr="00952E7B">
        <w:rPr>
          <w:sz w:val="24"/>
          <w:szCs w:val="24"/>
        </w:rPr>
        <w:t>Ресурсоснабжающие</w:t>
      </w:r>
      <w:proofErr w:type="spellEnd"/>
      <w:r w:rsidRPr="00952E7B">
        <w:rPr>
          <w:sz w:val="24"/>
          <w:szCs w:val="24"/>
        </w:rPr>
        <w:t xml:space="preserve"> организации</w:t>
      </w:r>
      <w:r w:rsidR="00843493" w:rsidRPr="00053D04">
        <w:rPr>
          <w:sz w:val="24"/>
          <w:szCs w:val="24"/>
        </w:rPr>
        <w:t xml:space="preserve"> </w:t>
      </w:r>
      <w:r w:rsidRPr="00952E7B">
        <w:rPr>
          <w:iCs/>
          <w:sz w:val="24"/>
          <w:szCs w:val="24"/>
        </w:rPr>
        <w:t xml:space="preserve">(при условии надлежащего функционирования (технической готовности) региональных компонентов ГИСОГД и оптимизации взаимодействия с </w:t>
      </w:r>
      <w:proofErr w:type="spellStart"/>
      <w:r w:rsidRPr="00952E7B">
        <w:rPr>
          <w:iCs/>
          <w:sz w:val="24"/>
          <w:szCs w:val="24"/>
        </w:rPr>
        <w:t>ресурсоснабжающими</w:t>
      </w:r>
      <w:proofErr w:type="spellEnd"/>
      <w:r w:rsidRPr="00952E7B">
        <w:rPr>
          <w:iCs/>
          <w:sz w:val="24"/>
          <w:szCs w:val="24"/>
        </w:rPr>
        <w:t xml:space="preserve"> организациями для целей предоставления ими сведений в ГИСОГД, в ином случае взаимодействие осуществляется в соответствии с частью 7 статьи 57.3. </w:t>
      </w:r>
      <w:proofErr w:type="spellStart"/>
      <w:r w:rsidRPr="00952E7B">
        <w:rPr>
          <w:iCs/>
          <w:sz w:val="24"/>
          <w:szCs w:val="24"/>
        </w:rPr>
        <w:t>Гк</w:t>
      </w:r>
      <w:proofErr w:type="spellEnd"/>
      <w:r w:rsidRPr="00952E7B">
        <w:rPr>
          <w:iCs/>
          <w:sz w:val="24"/>
          <w:szCs w:val="24"/>
        </w:rPr>
        <w:t xml:space="preserve"> РФ);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>2.1. Запрос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инженерно-технического обеспечения, указанной в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сведения об организации, представившей данную информацию).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 Органы местного самоуправления муниципальных образований в Республике Крым/</w:t>
      </w:r>
      <w:r w:rsidRPr="00952E7B">
        <w:t xml:space="preserve"> </w:t>
      </w:r>
      <w:r w:rsidRPr="00952E7B">
        <w:rPr>
          <w:sz w:val="24"/>
          <w:szCs w:val="24"/>
        </w:rPr>
        <w:t>Министерство жилищной политики и государственного строительного надзора Республики Крым</w:t>
      </w:r>
      <w:r w:rsidR="00D67D8C" w:rsidRPr="00053D04">
        <w:rPr>
          <w:sz w:val="24"/>
          <w:szCs w:val="24"/>
        </w:rPr>
        <w:t xml:space="preserve"> </w:t>
      </w:r>
      <w:r w:rsidRPr="00952E7B">
        <w:rPr>
          <w:sz w:val="24"/>
          <w:szCs w:val="24"/>
        </w:rPr>
        <w:t>/Министерство культуры Республики Крым (информационные системы органов власти Республики Крым и ГИСОГД):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3.1. Сведения о наличии или отсутствии утвержденного проекта планировки земельного участка (кадастровый номер земельного участка/местоположение земельного участка, наличие или отсутствие утвержденного проекта планировки, при наличии утвержденного проекта планировки указываются реквизиты документа об утверждении проекта планировки. Проект планировки в графической и текстовой версии: чертеж или чертежи планировки территории, на которых отображаются: красные линии, границы существующих и планируемых элементов планировочной структуры, границы зон планируемого размещения объектов капитального строительства; положение о характеристиках планируемого развития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структуры; положение об очередности планируемого развития территории, содержащее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инфраструктуры);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3.2. Схема расположения земельного участка на кадастровом плане территории (в случае, установленном частью 1.1 статьи 57.3 </w:t>
      </w:r>
      <w:proofErr w:type="spellStart"/>
      <w:r w:rsidRPr="00952E7B">
        <w:rPr>
          <w:sz w:val="24"/>
          <w:szCs w:val="24"/>
        </w:rPr>
        <w:t>Гк</w:t>
      </w:r>
      <w:proofErr w:type="spellEnd"/>
      <w:r w:rsidRPr="00952E7B">
        <w:rPr>
          <w:sz w:val="24"/>
          <w:szCs w:val="24"/>
        </w:rPr>
        <w:t xml:space="preserve"> РФ);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3.3. Договор о комплексном развитии территории;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3.4. Проект межевания территории;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3.5.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3.6.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>3.7. Сведения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Атрибутивный состав: информация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3.8. Информация о требованиях к назначению, параметрам и размещению объекта капитального строительства на земельном участке,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 (информация о требованиях к назначению, параметрам и размещению объекта капитального строительства на земельном участке,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 сведения об организации, представившей данную информацию);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3.9. Информация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 (информация о требованиях к назначению, параметрам и размещению объекта капитального строительства на земельном участке,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 сведения об организации, представившей данную информацию);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  <w:u w:val="single"/>
        </w:rPr>
      </w:pPr>
      <w:r w:rsidRPr="00952E7B">
        <w:rPr>
          <w:sz w:val="24"/>
          <w:szCs w:val="24"/>
        </w:rPr>
        <w:t>4. ФНС (оператор системы ЕГРЮЛ/ЕГРИП)/ Управлением Федеральной налоговой службы по Республике Крым</w:t>
      </w:r>
      <w:r w:rsidRPr="00952E7B">
        <w:rPr>
          <w:sz w:val="24"/>
          <w:szCs w:val="24"/>
          <w:u w:val="single"/>
        </w:rPr>
        <w:t>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4.1. Сведения о статусе юридического лица и о физическом лице, зарегистрированном в качестве индивидуального предпринимателя;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10.1.2. Общие данные для всех целей </w:t>
      </w:r>
      <w:proofErr w:type="spellStart"/>
      <w:r w:rsidRPr="00952E7B">
        <w:rPr>
          <w:sz w:val="24"/>
          <w:szCs w:val="24"/>
        </w:rPr>
        <w:t>подуслуг</w:t>
      </w:r>
      <w:proofErr w:type="spellEnd"/>
      <w:r w:rsidRPr="00952E7B">
        <w:rPr>
          <w:sz w:val="24"/>
          <w:szCs w:val="24"/>
        </w:rPr>
        <w:t>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  <w:u w:val="single"/>
        </w:rPr>
      </w:pPr>
      <w:r w:rsidRPr="00952E7B">
        <w:rPr>
          <w:sz w:val="24"/>
          <w:szCs w:val="24"/>
        </w:rPr>
        <w:t>1. Министерство внутренних дел Российской Федерации (ГИС «Мир»/Витрина данных МВД России)</w:t>
      </w:r>
      <w:r w:rsidRPr="00952E7B">
        <w:rPr>
          <w:sz w:val="24"/>
          <w:szCs w:val="24"/>
          <w:u w:val="single"/>
        </w:rPr>
        <w:t>/</w:t>
      </w:r>
      <w:r w:rsidRPr="00952E7B">
        <w:rPr>
          <w:sz w:val="24"/>
          <w:szCs w:val="24"/>
        </w:rPr>
        <w:t xml:space="preserve"> Министерством внутренних дел Российской Федерации по Республике Крым</w:t>
      </w:r>
      <w:r w:rsidRPr="00952E7B">
        <w:rPr>
          <w:sz w:val="24"/>
          <w:szCs w:val="24"/>
          <w:u w:val="single"/>
        </w:rPr>
        <w:t>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1.1. Проверка действительности паспорта гражданина РФ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  <w:u w:val="single"/>
        </w:rPr>
      </w:pPr>
      <w:r w:rsidRPr="00952E7B">
        <w:rPr>
          <w:sz w:val="24"/>
          <w:szCs w:val="24"/>
        </w:rPr>
        <w:t>2. ФНП (Единая информационная система нотариата - ЕИСН)/ Нотариальной палатой Республики Крым</w:t>
      </w:r>
      <w:r w:rsidRPr="00952E7B">
        <w:rPr>
          <w:sz w:val="24"/>
          <w:szCs w:val="24"/>
          <w:u w:val="single"/>
        </w:rPr>
        <w:t>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iCs/>
          <w:sz w:val="24"/>
          <w:szCs w:val="24"/>
        </w:rPr>
      </w:pPr>
      <w:r w:rsidRPr="00952E7B">
        <w:rPr>
          <w:sz w:val="24"/>
          <w:szCs w:val="24"/>
        </w:rPr>
        <w:t>2.1. Подтверждение нотариального удостоверенного документа</w:t>
      </w:r>
      <w:r w:rsidR="00A66932">
        <w:rPr>
          <w:sz w:val="24"/>
          <w:szCs w:val="24"/>
        </w:rPr>
        <w:t xml:space="preserve"> </w:t>
      </w:r>
      <w:r w:rsidRPr="00952E7B">
        <w:rPr>
          <w:iCs/>
          <w:sz w:val="24"/>
          <w:szCs w:val="24"/>
        </w:rPr>
        <w:t>(при условии надлежащего функционирования (технической готовности) 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</w:t>
      </w:r>
      <w:r w:rsidRPr="00952E7B">
        <w:rPr>
          <w:sz w:val="24"/>
          <w:szCs w:val="24"/>
        </w:rPr>
        <w:t>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10.2. Заявитель вправе, по собственной инициативе предоставить документы, предусмотренные пунктом 10.1 </w:t>
      </w:r>
      <w:r w:rsidR="00A66932">
        <w:rPr>
          <w:sz w:val="24"/>
          <w:szCs w:val="24"/>
        </w:rPr>
        <w:t>а</w:t>
      </w:r>
      <w:r w:rsidRPr="00952E7B">
        <w:rPr>
          <w:sz w:val="24"/>
          <w:szCs w:val="24"/>
        </w:rPr>
        <w:t xml:space="preserve">дминистративного регламента.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Непредставление вышеуказанных документов не является причиной для отказа в предоставлении муниципальной услуги.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11. Указание на запрет требовать от заявителя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11.1. Орган, предоставляющий муниципальную услугу не вправе: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</w:t>
      </w:r>
      <w:r w:rsidRPr="00952E7B">
        <w:rPr>
          <w:rFonts w:eastAsia="Times New Roman"/>
          <w:sz w:val="24"/>
          <w:szCs w:val="24"/>
        </w:rPr>
        <w:lastRenderedPageBreak/>
        <w:t>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378D" w:rsidRPr="00952E7B" w:rsidRDefault="008C378D" w:rsidP="003B16E9">
      <w:pPr>
        <w:suppressAutoHyphens/>
        <w:ind w:left="284" w:firstLine="567"/>
        <w:jc w:val="center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12.1. Основания для отказа в приеме документов, необходимых для предоставления услуги, в случае обращения за выдачей ГПЗУ: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12.1.1.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12.1.2.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lastRenderedPageBreak/>
        <w:t>12.1.3.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12.1.4. Неполное/некорректное заполнение полей в форме заявления, в том числе в интерактивной форме заявления;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12.1.5. Представление неполного комплекта обязательных документов;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12.1.6. Несоблюдение установленных статьей 11 Федерального закона от 06.04.2011 </w:t>
      </w:r>
      <w:r w:rsidR="008C2449">
        <w:rPr>
          <w:rFonts w:eastAsia="Times New Roman"/>
          <w:sz w:val="24"/>
          <w:szCs w:val="24"/>
        </w:rPr>
        <w:t xml:space="preserve">                  </w:t>
      </w:r>
      <w:r w:rsidRPr="00952E7B">
        <w:rPr>
          <w:rFonts w:eastAsia="Times New Roman"/>
          <w:sz w:val="24"/>
          <w:szCs w:val="24"/>
        </w:rPr>
        <w:t xml:space="preserve">№ 63-ФЗ «Об электронной подписи условий признания </w:t>
      </w:r>
      <w:proofErr w:type="gramStart"/>
      <w:r w:rsidRPr="00952E7B">
        <w:rPr>
          <w:rFonts w:eastAsia="Times New Roman"/>
          <w:sz w:val="24"/>
          <w:szCs w:val="24"/>
        </w:rPr>
        <w:t>действительности</w:t>
      </w:r>
      <w:proofErr w:type="gramEnd"/>
      <w:r w:rsidRPr="00952E7B">
        <w:rPr>
          <w:rFonts w:eastAsia="Times New Roman"/>
          <w:sz w:val="24"/>
          <w:szCs w:val="24"/>
        </w:rPr>
        <w:t xml:space="preserve"> усиленной квалифицированной электронной подписи»;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12.1.7. Личность заявителя не установлена/ идентификация личности не осуществлена;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12.1.8. Сведения во вложениях не поддаются прочтению;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12.2. Основания для отказа в приеме документов, необходимых для предоставления услуги, в случае обращения за получением дубликата и исправлением технической ошибки в ГПЗУ установлены подпунктами 12.1.1. – 12.1.7. пункта 12.1. настоящего административного регламента.</w:t>
      </w:r>
    </w:p>
    <w:p w:rsid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12.3. Основанием для отказа в приеме документов заявителя работником МФЦ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заявителя, представителя заявителя, недействительного документа, удостоверяющего полномочия представителя заявителя.</w:t>
      </w:r>
    </w:p>
    <w:p w:rsidR="008C378D" w:rsidRPr="00952E7B" w:rsidRDefault="008C378D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378D" w:rsidRPr="00952E7B" w:rsidRDefault="008C378D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bookmarkStart w:id="7" w:name="_Hlk140823905"/>
      <w:r w:rsidRPr="00952E7B">
        <w:rPr>
          <w:rFonts w:eastAsia="Times New Roman"/>
          <w:sz w:val="24"/>
          <w:szCs w:val="24"/>
        </w:rPr>
        <w:t>13.2</w:t>
      </w:r>
      <w:bookmarkEnd w:id="7"/>
      <w:r w:rsidRPr="00952E7B">
        <w:rPr>
          <w:rFonts w:eastAsia="Times New Roman"/>
          <w:sz w:val="24"/>
          <w:szCs w:val="24"/>
        </w:rPr>
        <w:t>. Основаниями для отказа в предоставлении муниципальной услуги, в случае обращения за выдачей ГПЗУ, являются: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13.2.1. Отсутствие сведений о земельном участке, его местоположении и границах земельного участка в ЕГРН (за исключением случая, определенного частью 1.1 статьи 57.3 </w:t>
      </w:r>
      <w:proofErr w:type="spellStart"/>
      <w:r w:rsidRPr="00952E7B">
        <w:rPr>
          <w:rFonts w:eastAsia="Times New Roman"/>
          <w:sz w:val="24"/>
          <w:szCs w:val="24"/>
        </w:rPr>
        <w:t>Гк</w:t>
      </w:r>
      <w:proofErr w:type="spellEnd"/>
      <w:r w:rsidRPr="00952E7B">
        <w:rPr>
          <w:rFonts w:eastAsia="Times New Roman"/>
          <w:sz w:val="24"/>
          <w:szCs w:val="24"/>
        </w:rPr>
        <w:t xml:space="preserve"> РФ);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13.2.2. Заявитель, обратившийся в ведомство за предоставлением услуги, не является правообладателем земельного участка (за исключением случая, определенного частью 1.1 статьи 57.3 </w:t>
      </w:r>
      <w:proofErr w:type="spellStart"/>
      <w:r w:rsidRPr="00952E7B">
        <w:rPr>
          <w:rFonts w:eastAsia="Times New Roman"/>
          <w:sz w:val="24"/>
          <w:szCs w:val="24"/>
        </w:rPr>
        <w:t>Гк</w:t>
      </w:r>
      <w:proofErr w:type="spellEnd"/>
      <w:r w:rsidRPr="00952E7B">
        <w:rPr>
          <w:rFonts w:eastAsia="Times New Roman"/>
          <w:sz w:val="24"/>
          <w:szCs w:val="24"/>
        </w:rPr>
        <w:t xml:space="preserve"> РФ);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13.2.3. Отсутствие утвержденной в установленном порядке документации по планировке территории в случае, если в соответствии с </w:t>
      </w:r>
      <w:proofErr w:type="spellStart"/>
      <w:r w:rsidRPr="00952E7B">
        <w:rPr>
          <w:rFonts w:eastAsia="Times New Roman"/>
          <w:sz w:val="24"/>
          <w:szCs w:val="24"/>
        </w:rPr>
        <w:t>Гк</w:t>
      </w:r>
      <w:proofErr w:type="spellEnd"/>
      <w:r w:rsidRPr="00952E7B">
        <w:rPr>
          <w:rFonts w:eastAsia="Times New Roman"/>
          <w:sz w:val="24"/>
          <w:szCs w:val="24"/>
        </w:rPr>
        <w:t xml:space="preserve"> РФ размещение объекта капитального строительства не допускается при отсутствии документации по планировке территории;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13.2.4. Земельный участок не предназначен для строительства и реконструкции объектов капитального строительства, в соответствии со сведениями о его разрешенном использовании в ЕГРН, а также в соответствии с картой градостроительного зонирования и градостроительными регламентами правил землепользования и застройки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13.2.5. Обращение заявителя за предоставлением услуги, не относящейся к компетенции ведомства.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13.3. Основаниями для отказа в предоставлении муниципальной услуги, в случае обращения за получением дубликата ГПЗУ, являются: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13.3.1. Отсутствие сведений о ранее выданном ГПЗУ.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13.4. Основаниями для отказа в предоставлении муниципальной услуги, в случае обращения за исправлением технической ошибки в ГПЗУ, являются: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13.4.1. Отсутствие факта допущения технической ошибки при подготовке и выдаче ГПЗУ;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lastRenderedPageBreak/>
        <w:t>13.4.2. Отсутствие сведений о ранее выданном ГПЗУ;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13.5.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2B127F">
        <w:rPr>
          <w:sz w:val="24"/>
          <w:szCs w:val="24"/>
        </w:rPr>
        <w:t>отдел</w:t>
      </w:r>
      <w:r w:rsidRPr="00952E7B">
        <w:rPr>
          <w:sz w:val="24"/>
          <w:szCs w:val="24"/>
        </w:rPr>
        <w:t>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</w:pPr>
      <w:r w:rsidRPr="00952E7B">
        <w:rPr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</w:pPr>
    </w:p>
    <w:p w:rsid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378D" w:rsidRPr="00952E7B" w:rsidRDefault="008C378D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14.1. Услуги, которые являются необходимыми и обязательными для предоставления муниципальной услуги отсутствуют.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iCs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15.1. предоставление услуги</w:t>
      </w:r>
      <w:r w:rsidRPr="00952E7B">
        <w:rPr>
          <w:rFonts w:eastAsia="Times New Roman"/>
          <w:iCs/>
          <w:sz w:val="24"/>
          <w:szCs w:val="24"/>
        </w:rPr>
        <w:t xml:space="preserve"> осуществляется без взимания платы.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b/>
          <w:bCs/>
          <w:sz w:val="24"/>
          <w:szCs w:val="24"/>
        </w:rPr>
      </w:pPr>
      <w:r w:rsidRPr="00952E7B">
        <w:rPr>
          <w:b/>
          <w:bCs/>
          <w:sz w:val="24"/>
          <w:szCs w:val="24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bCs/>
          <w:sz w:val="24"/>
          <w:szCs w:val="24"/>
        </w:rPr>
      </w:pPr>
      <w:r w:rsidRPr="00952E7B">
        <w:rPr>
          <w:bCs/>
          <w:sz w:val="24"/>
          <w:szCs w:val="24"/>
        </w:rPr>
        <w:t>16.1. 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:rsidR="00952E7B" w:rsidRPr="00952E7B" w:rsidRDefault="00952E7B" w:rsidP="003B16E9">
      <w:pPr>
        <w:suppressLineNumbers/>
        <w:suppressAutoHyphens/>
        <w:ind w:left="284" w:firstLine="567"/>
        <w:jc w:val="center"/>
        <w:rPr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17.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17.1.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952E7B" w:rsidRP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  <w:r w:rsidRPr="00952E7B">
        <w:rPr>
          <w:rFonts w:eastAsia="Times New Roman"/>
          <w:b/>
          <w:sz w:val="24"/>
          <w:szCs w:val="24"/>
          <w:lang w:eastAsia="ar-SA"/>
        </w:rPr>
        <w:t>18. Срок и порядок регистрации запроса заявителя о предоставлении муниципальной услуги, в том числе в электронной форме</w:t>
      </w:r>
    </w:p>
    <w:p w:rsidR="00D03D83" w:rsidRPr="00952E7B" w:rsidRDefault="00D03D83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 xml:space="preserve">18.1. Регистрация заявления, представленного в </w:t>
      </w:r>
      <w:r w:rsidR="005D5FA8">
        <w:rPr>
          <w:rFonts w:eastAsia="Times New Roman"/>
          <w:sz w:val="24"/>
          <w:szCs w:val="24"/>
          <w:lang w:eastAsia="ar-SA"/>
        </w:rPr>
        <w:t>отдел</w:t>
      </w:r>
      <w:r w:rsidRPr="00952E7B">
        <w:rPr>
          <w:rFonts w:eastAsia="Times New Roman"/>
          <w:sz w:val="24"/>
          <w:szCs w:val="24"/>
          <w:lang w:eastAsia="ar-SA"/>
        </w:rPr>
        <w:t xml:space="preserve"> способами, указанными в пункте 9.2. настоящего </w:t>
      </w:r>
      <w:r w:rsidR="00052ACA">
        <w:rPr>
          <w:rFonts w:eastAsia="Times New Roman"/>
          <w:sz w:val="24"/>
          <w:szCs w:val="24"/>
          <w:lang w:eastAsia="ar-SA"/>
        </w:rPr>
        <w:t>а</w:t>
      </w:r>
      <w:r w:rsidRPr="00952E7B">
        <w:rPr>
          <w:rFonts w:eastAsia="Times New Roman"/>
          <w:sz w:val="24"/>
          <w:szCs w:val="24"/>
          <w:lang w:eastAsia="ar-SA"/>
        </w:rPr>
        <w:t xml:space="preserve">дминистративного регламента, осуществляется не позднее одного рабочего дня, следующего за днем его поступления.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>В случае направления заявления в электронной форме способом, указанным в пункт</w:t>
      </w:r>
      <w:r w:rsidR="00507B5E">
        <w:rPr>
          <w:rFonts w:eastAsia="Times New Roman"/>
          <w:sz w:val="24"/>
          <w:szCs w:val="24"/>
          <w:lang w:eastAsia="ar-SA"/>
        </w:rPr>
        <w:t>е</w:t>
      </w:r>
      <w:r w:rsidRPr="00952E7B">
        <w:rPr>
          <w:rFonts w:eastAsia="Times New Roman"/>
          <w:sz w:val="24"/>
          <w:szCs w:val="24"/>
          <w:lang w:eastAsia="ar-SA"/>
        </w:rPr>
        <w:t xml:space="preserve"> 9.2.</w:t>
      </w:r>
      <w:r w:rsidR="00507B5E">
        <w:rPr>
          <w:rFonts w:eastAsia="Times New Roman"/>
          <w:sz w:val="24"/>
          <w:szCs w:val="24"/>
          <w:lang w:eastAsia="ar-SA"/>
        </w:rPr>
        <w:t>1.</w:t>
      </w:r>
      <w:r w:rsidRPr="00952E7B">
        <w:rPr>
          <w:rFonts w:eastAsia="Times New Roman"/>
          <w:sz w:val="24"/>
          <w:szCs w:val="24"/>
          <w:lang w:eastAsia="ar-SA"/>
        </w:rPr>
        <w:t xml:space="preserve"> настоящего </w:t>
      </w:r>
      <w:r w:rsidR="00052ACA">
        <w:rPr>
          <w:rFonts w:eastAsia="Times New Roman"/>
          <w:sz w:val="24"/>
          <w:szCs w:val="24"/>
          <w:lang w:eastAsia="ar-SA"/>
        </w:rPr>
        <w:t>а</w:t>
      </w:r>
      <w:r w:rsidRPr="00952E7B">
        <w:rPr>
          <w:rFonts w:eastAsia="Times New Roman"/>
          <w:sz w:val="24"/>
          <w:szCs w:val="24"/>
          <w:lang w:eastAsia="ar-SA"/>
        </w:rPr>
        <w:t xml:space="preserve">дминистративного регламента, вне рабочего времени </w:t>
      </w:r>
      <w:r w:rsidR="00052ACA">
        <w:rPr>
          <w:rFonts w:eastAsia="Times New Roman"/>
          <w:sz w:val="24"/>
          <w:szCs w:val="24"/>
          <w:lang w:eastAsia="ar-SA"/>
        </w:rPr>
        <w:t>отдела</w:t>
      </w:r>
      <w:r w:rsidRPr="00952E7B">
        <w:rPr>
          <w:rFonts w:eastAsia="Times New Roman"/>
          <w:sz w:val="24"/>
          <w:szCs w:val="24"/>
          <w:lang w:eastAsia="ar-SA"/>
        </w:rPr>
        <w:t xml:space="preserve"> либо в выходной, нерабочий праздничный день днем поступления заявления считается первый рабочий день, следующий за днем направления указанного заявления.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bCs/>
          <w:sz w:val="24"/>
          <w:szCs w:val="24"/>
          <w:lang w:eastAsia="ar-SA"/>
        </w:rPr>
      </w:pPr>
    </w:p>
    <w:p w:rsid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952E7B">
        <w:rPr>
          <w:rFonts w:eastAsia="Times New Roman"/>
          <w:b/>
          <w:bCs/>
          <w:sz w:val="24"/>
          <w:szCs w:val="24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C378D" w:rsidRPr="00952E7B" w:rsidRDefault="008C378D" w:rsidP="003B16E9">
      <w:pPr>
        <w:suppressLineNumbers/>
        <w:suppressAutoHyphens/>
        <w:ind w:left="284" w:firstLine="567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lastRenderedPageBreak/>
        <w:t>- условия для беспрепятственного доступа к объектам, к местам отдыха и к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предоставляемым в них услугам;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возможность самостоятельного передвижения по территории, на которой расположено</w:t>
      </w:r>
      <w:r w:rsidRPr="006234A4">
        <w:rPr>
          <w:rFonts w:eastAsia="Times New Roman"/>
          <w:sz w:val="24"/>
          <w:szCs w:val="24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помещение, входа в такие помещения и выхода из них, посадки в транспортное средство и высадки из него, в том числе с использованием кресла- коляски;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надлежащее размещение оборудования и носителей информации, необходимых для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обеспечения беспрепятственного доступа инвалидов к объектам и к услугам с учетом ограничений их жизнедеятельности;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дублирование необходимой для инвалидов звуковой и зрительной информации, а также</w:t>
      </w:r>
      <w:r w:rsidRPr="00A35F54">
        <w:rPr>
          <w:rFonts w:eastAsia="Times New Roman"/>
          <w:sz w:val="24"/>
          <w:szCs w:val="24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надписей, знаков и иной текстовой и графической информации знаками, выполненными</w:t>
      </w:r>
      <w:r w:rsidRPr="00A35F54">
        <w:rPr>
          <w:rFonts w:eastAsia="Times New Roman"/>
          <w:sz w:val="24"/>
          <w:szCs w:val="24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 xml:space="preserve">рельефно-точечным шрифтом Брайля, допуск </w:t>
      </w:r>
      <w:proofErr w:type="spellStart"/>
      <w:r w:rsidRPr="00952E7B">
        <w:rPr>
          <w:rFonts w:eastAsia="Times New Roman"/>
          <w:sz w:val="24"/>
          <w:szCs w:val="24"/>
          <w:lang w:eastAsia="ar-SA"/>
        </w:rPr>
        <w:t>сурдопереводчика</w:t>
      </w:r>
      <w:proofErr w:type="spellEnd"/>
      <w:r w:rsidRPr="00952E7B">
        <w:rPr>
          <w:rFonts w:eastAsia="Times New Roman"/>
          <w:sz w:val="24"/>
          <w:szCs w:val="24"/>
          <w:lang w:eastAsia="ar-SA"/>
        </w:rPr>
        <w:t xml:space="preserve"> и </w:t>
      </w:r>
      <w:proofErr w:type="spellStart"/>
      <w:r w:rsidRPr="00952E7B">
        <w:rPr>
          <w:rFonts w:eastAsia="Times New Roman"/>
          <w:sz w:val="24"/>
          <w:szCs w:val="24"/>
          <w:lang w:eastAsia="ar-SA"/>
        </w:rPr>
        <w:t>тифлосурдопереводчика</w:t>
      </w:r>
      <w:proofErr w:type="spellEnd"/>
      <w:r w:rsidRPr="00952E7B">
        <w:rPr>
          <w:rFonts w:eastAsia="Times New Roman"/>
          <w:sz w:val="24"/>
          <w:szCs w:val="24"/>
          <w:lang w:eastAsia="ar-SA"/>
        </w:rPr>
        <w:t>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допуск на объекты собаки-проводника при наличии документа, подтверждающего ее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специальное обучение и выдаваемого по форме и в порядке, которые определяются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федеральным органом, исполнительной власти, осуществляющим функции по выработке и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реализации государственной политики и нормативно-правовому регулированию в сфере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социальной защиты населения;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Выделение на всех парковках общего пользования, около помещений, не менее 10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процентов мест (но не менее одного места) для бесплатной парковки транспортных средств,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</w:t>
      </w:r>
      <w:r w:rsidRPr="00A35F54">
        <w:rPr>
          <w:rFonts w:eastAsia="Times New Roman"/>
          <w:sz w:val="24"/>
          <w:szCs w:val="24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</w:t>
      </w:r>
      <w:r w:rsidRPr="00A35F54">
        <w:rPr>
          <w:rFonts w:eastAsia="Times New Roman"/>
          <w:sz w:val="24"/>
          <w:szCs w:val="24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сфере».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В случаях, если существующие помещения невозможно полностью приспособить с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</w:t>
      </w:r>
      <w:r w:rsidRPr="00A35F54">
        <w:rPr>
          <w:rFonts w:eastAsia="Times New Roman"/>
          <w:sz w:val="24"/>
          <w:szCs w:val="24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и транспортной инфраструктур и услуг.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Помещения, в которых предоставляется государственная услуга предъявляются следующие требования: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допускается при наличии в здании специально оборудованного лифта или подъемника для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инвалидов и иных маломобильных групп населения. Входы в помещения оборудуются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</w:t>
      </w:r>
      <w:r w:rsidRPr="00A35F54">
        <w:rPr>
          <w:rFonts w:eastAsia="Times New Roman"/>
          <w:sz w:val="24"/>
          <w:szCs w:val="24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и маломобильных групп населения;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lastRenderedPageBreak/>
        <w:t>- оборудуются световым информационным табло;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комплектуется необходимым оборудованием в целях создания комфортных условий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для получателей услуги;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индикаторами, преобразующими звуковые сигналы в световые, речевые сигналы в текстовую бегущую строку.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19.2 Требования к залу ожидания.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Места ожидания должны быть оборудованы стульями, кресельными секциями,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скамьями.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19.3 Требования к местам для заполнения заявлений о предоставлении услуги.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Места для заполнения документов должны быть оборудованы стульями, столами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(стойками) и обеспечены образцами заполнения документов, бланками заявлений и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канцелярскими принадлежностями.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19.4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hd w:val="clear" w:color="auto" w:fill="FFFF00"/>
        </w:rPr>
      </w:pPr>
      <w:r w:rsidRPr="00952E7B">
        <w:rPr>
          <w:rFonts w:eastAsia="Times New Roman"/>
          <w:sz w:val="24"/>
          <w:szCs w:val="24"/>
          <w:lang w:eastAsia="ar-SA"/>
        </w:rPr>
        <w:t>На информационных стендах или информационных терминалах размещается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</w:t>
      </w:r>
      <w:r w:rsidRPr="00952E7B"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2E7B">
        <w:rPr>
          <w:rFonts w:eastAsia="Times New Roman"/>
          <w:sz w:val="24"/>
          <w:szCs w:val="24"/>
          <w:lang w:eastAsia="ar-SA"/>
        </w:rPr>
        <w:t>гражданами.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</w:p>
    <w:p w:rsid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  <w:r w:rsidRPr="00952E7B">
        <w:rPr>
          <w:rFonts w:eastAsia="Times New Roman"/>
          <w:b/>
          <w:sz w:val="24"/>
          <w:szCs w:val="24"/>
          <w:lang w:eastAsia="ar-SA"/>
        </w:rPr>
        <w:t>20. Показатели доступности и качества муниципальной услуги</w:t>
      </w:r>
    </w:p>
    <w:p w:rsidR="00F95344" w:rsidRPr="00952E7B" w:rsidRDefault="00F95344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b/>
          <w:i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 xml:space="preserve">20.1. </w:t>
      </w:r>
      <w:r w:rsidRPr="00952E7B">
        <w:rPr>
          <w:rFonts w:eastAsia="Times New Roman"/>
          <w:sz w:val="24"/>
          <w:szCs w:val="24"/>
        </w:rPr>
        <w:t xml:space="preserve">Показателями доступности предоставления муниципальной услуги являются: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при предоставлении муниципальной услуги (в случае личного обращения заявителя в </w:t>
      </w:r>
      <w:r w:rsidR="00C178CA">
        <w:rPr>
          <w:rFonts w:eastAsia="Times New Roman"/>
          <w:sz w:val="24"/>
          <w:szCs w:val="24"/>
        </w:rPr>
        <w:t>отдел</w:t>
      </w:r>
      <w:r w:rsidRPr="00952E7B">
        <w:rPr>
          <w:rFonts w:eastAsia="Times New Roman"/>
          <w:sz w:val="24"/>
          <w:szCs w:val="24"/>
        </w:rPr>
        <w:t>) количество взаимодействий заявителя с</w:t>
      </w:r>
      <w:r w:rsidR="00C178CA">
        <w:rPr>
          <w:rFonts w:eastAsia="Times New Roman"/>
          <w:sz w:val="24"/>
          <w:szCs w:val="24"/>
        </w:rPr>
        <w:t>о специалистами</w:t>
      </w:r>
      <w:r w:rsidRPr="00952E7B">
        <w:rPr>
          <w:rFonts w:eastAsia="Times New Roman"/>
          <w:sz w:val="24"/>
          <w:szCs w:val="24"/>
        </w:rPr>
        <w:t xml:space="preserve">, ответственными за предоставление муниципальной услуги, не более 2-х раз, продолжительность каждого обращения не превышает 15 минут.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Обязательных очных визитов для предоставления услуги не предусмотрено. Не исключается возможность посещения уполномоченного органа, МФЦ для получения услуги.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В случае обращения заявителя в </w:t>
      </w:r>
      <w:r w:rsidR="009479C4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 xml:space="preserve">полномоченный орган посредством ЕПГУ/РПГУ при реализации возможности получения результата предоставления муниципальной услуги в электронном виде посредством ЕПГУ/РПГУ взаимодействие заявителя с должностными лицами </w:t>
      </w:r>
      <w:r w:rsidR="009479C4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 xml:space="preserve">полномоченного органа не требуется.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iCs/>
          <w:sz w:val="24"/>
          <w:szCs w:val="24"/>
        </w:rPr>
      </w:pPr>
      <w:r w:rsidRPr="00952E7B">
        <w:rPr>
          <w:iCs/>
          <w:sz w:val="24"/>
          <w:szCs w:val="24"/>
        </w:rPr>
        <w:t xml:space="preserve">- для предоставления услуги по экстерриториальному принципу обеспечена возможность подачи Заявления в электронном виде (на всей территории Республики Крым) посредством ЕПГУ/РПГУ получение результата в личный кабинет заявителя, подписанного усиленной электронной подписью в машиночитаемой форме (при наличии возможности), а также по выбору заявителя при необходимости получение результата на материальном носителе в </w:t>
      </w:r>
      <w:r w:rsidR="009479C4">
        <w:rPr>
          <w:iCs/>
          <w:sz w:val="24"/>
          <w:szCs w:val="24"/>
        </w:rPr>
        <w:t>у</w:t>
      </w:r>
      <w:r w:rsidRPr="00952E7B">
        <w:rPr>
          <w:iCs/>
          <w:sz w:val="24"/>
          <w:szCs w:val="24"/>
        </w:rPr>
        <w:t>полномоченном органе или МФЦ;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возможность получения услуги в МФЦ. Возможность получения услуги в МФЦ посредством комплексного запроса отсутствует;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МФЦ обеспечивается доступ к ЕПГУ, РПГУ для заявителя или его представителя посредством окон Сектора пользовательского сопровождения.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Сведения о ходе рассмотрения заявления, направленного способом, указанным в пункт</w:t>
      </w:r>
      <w:r w:rsidR="00B567DF">
        <w:rPr>
          <w:rFonts w:eastAsia="Times New Roman"/>
          <w:sz w:val="24"/>
          <w:szCs w:val="24"/>
        </w:rPr>
        <w:t>е</w:t>
      </w:r>
      <w:r w:rsidRPr="00952E7B">
        <w:rPr>
          <w:rFonts w:eastAsia="Times New Roman"/>
          <w:sz w:val="24"/>
          <w:szCs w:val="24"/>
        </w:rPr>
        <w:t xml:space="preserve"> 9.2.</w:t>
      </w:r>
      <w:r w:rsidR="00B567DF">
        <w:rPr>
          <w:rFonts w:eastAsia="Times New Roman"/>
          <w:sz w:val="24"/>
          <w:szCs w:val="24"/>
        </w:rPr>
        <w:t>1.</w:t>
      </w:r>
      <w:r w:rsidRPr="00952E7B">
        <w:rPr>
          <w:rFonts w:eastAsia="Times New Roman"/>
          <w:sz w:val="24"/>
          <w:szCs w:val="24"/>
        </w:rPr>
        <w:t xml:space="preserve"> настоящего </w:t>
      </w:r>
      <w:r w:rsidR="00B567DF">
        <w:rPr>
          <w:rFonts w:eastAsia="Times New Roman"/>
          <w:sz w:val="24"/>
          <w:szCs w:val="24"/>
        </w:rPr>
        <w:t>а</w:t>
      </w:r>
      <w:r w:rsidRPr="00952E7B">
        <w:rPr>
          <w:rFonts w:eastAsia="Times New Roman"/>
          <w:sz w:val="24"/>
          <w:szCs w:val="24"/>
        </w:rPr>
        <w:t xml:space="preserve">дминистративного регламента, доводятся до заявителя путем уведомления об изменении статуса заявления в личном кабинете заявителя на ЕПГУ/РПГУ.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Сведения о ходе рассмотрения заявления, направленного способом, указанным в пункт</w:t>
      </w:r>
      <w:r w:rsidR="00B567DF">
        <w:rPr>
          <w:rFonts w:eastAsia="Times New Roman"/>
          <w:sz w:val="24"/>
          <w:szCs w:val="24"/>
        </w:rPr>
        <w:t>е</w:t>
      </w:r>
      <w:r w:rsidRPr="00952E7B">
        <w:rPr>
          <w:rFonts w:eastAsia="Times New Roman"/>
          <w:sz w:val="24"/>
          <w:szCs w:val="24"/>
        </w:rPr>
        <w:t xml:space="preserve"> 9.2.</w:t>
      </w:r>
      <w:r w:rsidR="00B567DF">
        <w:rPr>
          <w:rFonts w:eastAsia="Times New Roman"/>
          <w:sz w:val="24"/>
          <w:szCs w:val="24"/>
        </w:rPr>
        <w:t>1.</w:t>
      </w:r>
      <w:r w:rsidRPr="00952E7B">
        <w:rPr>
          <w:rFonts w:eastAsia="Times New Roman"/>
          <w:sz w:val="24"/>
          <w:szCs w:val="24"/>
        </w:rPr>
        <w:t xml:space="preserve"> настоящего </w:t>
      </w:r>
      <w:r w:rsidR="00BC45D2">
        <w:rPr>
          <w:rFonts w:eastAsia="Times New Roman"/>
          <w:sz w:val="24"/>
          <w:szCs w:val="24"/>
        </w:rPr>
        <w:t>а</w:t>
      </w:r>
      <w:r w:rsidRPr="00952E7B">
        <w:rPr>
          <w:rFonts w:eastAsia="Times New Roman"/>
          <w:sz w:val="24"/>
          <w:szCs w:val="24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</w:t>
      </w:r>
      <w:r w:rsidR="00417063">
        <w:rPr>
          <w:rFonts w:eastAsia="Times New Roman"/>
          <w:sz w:val="24"/>
          <w:szCs w:val="24"/>
        </w:rPr>
        <w:t>отдел</w:t>
      </w:r>
      <w:proofErr w:type="gramStart"/>
      <w:r w:rsidRPr="00952E7B">
        <w:rPr>
          <w:rFonts w:eastAsia="Times New Roman"/>
          <w:sz w:val="24"/>
          <w:szCs w:val="24"/>
        </w:rPr>
        <w:t>)</w:t>
      </w:r>
      <w:proofErr w:type="gramEnd"/>
      <w:r w:rsidRPr="00952E7B">
        <w:rPr>
          <w:rFonts w:eastAsia="Times New Roman"/>
          <w:sz w:val="24"/>
          <w:szCs w:val="24"/>
        </w:rPr>
        <w:t xml:space="preserve"> либо письменного запроса, составляемого в произвольной форме, без взимания платы. Письменный запрос может быть подан: </w:t>
      </w:r>
    </w:p>
    <w:p w:rsidR="00952E7B" w:rsidRPr="00952E7B" w:rsidRDefault="008C2449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на бумажном носителе посредством личного обращения в </w:t>
      </w:r>
      <w:r w:rsidR="00C65AC0">
        <w:rPr>
          <w:rFonts w:eastAsia="Times New Roman"/>
          <w:sz w:val="24"/>
          <w:szCs w:val="24"/>
        </w:rPr>
        <w:t>отдел</w:t>
      </w:r>
      <w:r w:rsidR="00952E7B" w:rsidRPr="00952E7B">
        <w:rPr>
          <w:rFonts w:eastAsia="Times New Roman"/>
          <w:sz w:val="24"/>
          <w:szCs w:val="24"/>
        </w:rPr>
        <w:t xml:space="preserve">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:rsidR="00952E7B" w:rsidRPr="00952E7B" w:rsidRDefault="008C2449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в электронной форме посредством электронной почты.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На основании запроса сведения о ходе рассмотрения заявления доводятся до заявителя в устной форме (при личном обращении либо по телефону в </w:t>
      </w:r>
      <w:r w:rsidR="00D447D1">
        <w:rPr>
          <w:rFonts w:eastAsia="Times New Roman"/>
          <w:sz w:val="24"/>
          <w:szCs w:val="24"/>
        </w:rPr>
        <w:t>отдел</w:t>
      </w:r>
      <w:r w:rsidRPr="00952E7B">
        <w:rPr>
          <w:rFonts w:eastAsia="Times New Roman"/>
          <w:sz w:val="24"/>
          <w:szCs w:val="24"/>
        </w:rPr>
        <w:t xml:space="preserve">) в день обращения </w:t>
      </w:r>
      <w:proofErr w:type="gramStart"/>
      <w:r w:rsidRPr="00952E7B">
        <w:rPr>
          <w:rFonts w:eastAsia="Times New Roman"/>
          <w:sz w:val="24"/>
          <w:szCs w:val="24"/>
        </w:rPr>
        <w:t>заявителя</w:t>
      </w:r>
      <w:proofErr w:type="gramEnd"/>
      <w:r w:rsidRPr="00952E7B">
        <w:rPr>
          <w:rFonts w:eastAsia="Times New Roman"/>
          <w:sz w:val="24"/>
          <w:szCs w:val="24"/>
        </w:rPr>
        <w:t xml:space="preserve">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</w:t>
      </w:r>
    </w:p>
    <w:p w:rsidR="00952E7B" w:rsidRPr="008C2449" w:rsidRDefault="00952E7B" w:rsidP="008C244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 (в случае подачи заявления посредством ЕПГУ), РПГУ (в случае под</w:t>
      </w:r>
      <w:r w:rsidR="008C2449">
        <w:rPr>
          <w:rFonts w:eastAsia="Times New Roman"/>
          <w:sz w:val="24"/>
          <w:szCs w:val="24"/>
        </w:rPr>
        <w:t>ачи заявления посредством РПГУ).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20.2. Основными показателями качества предоставления муниципальной услуги являются: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</w:t>
      </w:r>
      <w:r w:rsidR="00C563AC">
        <w:rPr>
          <w:rFonts w:eastAsia="Times New Roman"/>
          <w:sz w:val="24"/>
          <w:szCs w:val="24"/>
        </w:rPr>
        <w:t>а</w:t>
      </w:r>
      <w:r w:rsidRPr="00952E7B">
        <w:rPr>
          <w:rFonts w:eastAsia="Times New Roman"/>
          <w:sz w:val="24"/>
          <w:szCs w:val="24"/>
        </w:rPr>
        <w:t xml:space="preserve">дминистративным регламентом;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</w:rPr>
        <w:t xml:space="preserve">Качество предоставления муниципальной услуги характеризуется </w:t>
      </w:r>
      <w:r w:rsidRPr="00952E7B">
        <w:rPr>
          <w:rFonts w:eastAsia="Times New Roman"/>
          <w:sz w:val="24"/>
          <w:szCs w:val="24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952E7B">
        <w:rPr>
          <w:rFonts w:eastAsia="Times New Roman"/>
          <w:sz w:val="24"/>
          <w:szCs w:val="24"/>
        </w:rPr>
        <w:t xml:space="preserve">отсутствием: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обоснованных жалоб на действия (бездействие) сотрудников и их некорректное (невнимательное) отношение к заявителям;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- нарушений установленных сроков в процессе предоставления муниципальной услуги;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-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 xml:space="preserve">- безосновательных отказов в приеме </w:t>
      </w:r>
      <w:r w:rsidRPr="00952E7B">
        <w:rPr>
          <w:rFonts w:eastAsia="Times New Roman"/>
          <w:sz w:val="24"/>
          <w:szCs w:val="24"/>
        </w:rPr>
        <w:t>заявлений о предоставлении муниципальной услуги от заявителей</w:t>
      </w:r>
      <w:r w:rsidRPr="00952E7B">
        <w:rPr>
          <w:rFonts w:eastAsia="Times New Roman"/>
          <w:sz w:val="24"/>
          <w:szCs w:val="24"/>
          <w:lang w:eastAsia="ar-SA"/>
        </w:rPr>
        <w:t xml:space="preserve"> и в предоставлении муниципальной услуги;</w:t>
      </w:r>
    </w:p>
    <w:p w:rsidR="00952E7B" w:rsidRPr="00952E7B" w:rsidRDefault="00952E7B" w:rsidP="003B16E9">
      <w:pPr>
        <w:suppressLineNumbers/>
        <w:tabs>
          <w:tab w:val="left" w:pos="0"/>
        </w:tabs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952E7B" w:rsidRPr="00952E7B" w:rsidRDefault="00952E7B" w:rsidP="003B16E9">
      <w:pPr>
        <w:suppressLineNumbers/>
        <w:tabs>
          <w:tab w:val="left" w:pos="0"/>
        </w:tabs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</w:rPr>
        <w:t>- </w:t>
      </w:r>
      <w:r w:rsidRPr="00952E7B">
        <w:rPr>
          <w:rFonts w:eastAsia="Times New Roman"/>
          <w:sz w:val="24"/>
          <w:szCs w:val="24"/>
          <w:lang w:eastAsia="ar-SA"/>
        </w:rPr>
        <w:t>некомпетентности специалистов</w:t>
      </w:r>
      <w:r w:rsidRPr="00952E7B">
        <w:rPr>
          <w:rFonts w:eastAsia="Times New Roman"/>
          <w:sz w:val="24"/>
          <w:szCs w:val="24"/>
        </w:rPr>
        <w:t xml:space="preserve">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sz w:val="24"/>
          <w:szCs w:val="24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  <w:r w:rsidRPr="00952E7B">
        <w:rPr>
          <w:rFonts w:eastAsia="Times New Roman"/>
          <w:b/>
          <w:sz w:val="24"/>
          <w:szCs w:val="24"/>
          <w:lang w:eastAsia="ar-SA"/>
        </w:rPr>
        <w:t>21.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lastRenderedPageBreak/>
        <w:t>21.1. Принцип экстерриториальности реализован посредством обеспечения возможности подачи Заявления в электронном виде (на всей территории Республики Крым) посредством ЕПГУ/РПГУ. Для авторизации заявителю необходимо пройти процедуры идентификации и аутентификации с использованием ЕСИА.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>21.2. Особенности предоставления муниципальной услуги в электронном виде.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от 06.04.2011 № 63-ФЗ и требованиями Федерального закона №210-ФЗ.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 xml:space="preserve">21.3. 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ar-SA"/>
        </w:rPr>
        <w:t>21.4. В соответствии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услуг», утвержденными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в электронном виде заявитель - юридическое лицо использует усиленную квалифицированную электронную подпись.</w:t>
      </w:r>
    </w:p>
    <w:p w:rsidR="00952E7B" w:rsidRPr="00952E7B" w:rsidRDefault="00952E7B" w:rsidP="003B16E9">
      <w:pPr>
        <w:suppressLineNumbers/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b/>
          <w:sz w:val="24"/>
          <w:szCs w:val="24"/>
          <w:lang w:val="en-US" w:eastAsia="ar-SA"/>
        </w:rPr>
        <w:t>III</w:t>
      </w:r>
      <w:r w:rsidRPr="00952E7B">
        <w:rPr>
          <w:rFonts w:eastAsia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и в многофункциональном центре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22. Исчерпывающий перечень административных процедур при предоставлении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22.1. Предоставление муниципальной услуги включает в себя следующие административные процедуры:</w:t>
      </w:r>
    </w:p>
    <w:p w:rsidR="00952E7B" w:rsidRPr="00952E7B" w:rsidRDefault="00081B65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bookmarkStart w:id="8" w:name="_Hlk149137810"/>
      <w:r w:rsidR="00952E7B" w:rsidRPr="00952E7B">
        <w:rPr>
          <w:sz w:val="24"/>
          <w:szCs w:val="24"/>
        </w:rPr>
        <w:t xml:space="preserve">муниципальной </w:t>
      </w:r>
      <w:bookmarkEnd w:id="8"/>
      <w:r w:rsidR="00952E7B" w:rsidRPr="00952E7B">
        <w:rPr>
          <w:sz w:val="24"/>
          <w:szCs w:val="24"/>
        </w:rPr>
        <w:t>услуги;</w:t>
      </w:r>
    </w:p>
    <w:p w:rsidR="00952E7B" w:rsidRPr="00952E7B" w:rsidRDefault="00081B65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 Межведомственное (внутриведомственное) информационное взаимодействие;</w:t>
      </w:r>
    </w:p>
    <w:p w:rsidR="00952E7B" w:rsidRPr="00952E7B" w:rsidRDefault="00081B65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>Принятие решения о предоставлении (отказе в предоставлении) муниципальной услуги;</w:t>
      </w:r>
    </w:p>
    <w:p w:rsidR="00952E7B" w:rsidRPr="00952E7B" w:rsidRDefault="00081B65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>Предоставление результата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</w:p>
    <w:p w:rsidR="00952E7B" w:rsidRDefault="00952E7B" w:rsidP="003B16E9">
      <w:pPr>
        <w:widowControl w:val="0"/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23. Прием запроса и документов и (или) информации, необходимых для предоставления муниципальной услуги</w:t>
      </w:r>
    </w:p>
    <w:p w:rsidR="00F81CC4" w:rsidRPr="00952E7B" w:rsidRDefault="00F81CC4" w:rsidP="003B16E9">
      <w:pPr>
        <w:widowControl w:val="0"/>
        <w:suppressAutoHyphens/>
        <w:ind w:left="284" w:firstLine="567"/>
        <w:jc w:val="center"/>
        <w:rPr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</w:pPr>
      <w:r w:rsidRPr="00952E7B">
        <w:rPr>
          <w:rFonts w:eastAsia="Times New Roman"/>
          <w:sz w:val="24"/>
          <w:szCs w:val="24"/>
        </w:rPr>
        <w:t xml:space="preserve">23.1. </w:t>
      </w:r>
      <w:r w:rsidRPr="00952E7B">
        <w:rPr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Pr="00952E7B">
        <w:rPr>
          <w:sz w:val="24"/>
          <w:szCs w:val="24"/>
        </w:rPr>
        <w:t xml:space="preserve">в  </w:t>
      </w:r>
      <w:r w:rsidR="005D251B">
        <w:rPr>
          <w:sz w:val="24"/>
          <w:szCs w:val="24"/>
        </w:rPr>
        <w:t>отдел</w:t>
      </w:r>
      <w:proofErr w:type="gramEnd"/>
      <w:r w:rsidRPr="00952E7B">
        <w:rPr>
          <w:sz w:val="24"/>
          <w:szCs w:val="24"/>
        </w:rPr>
        <w:t xml:space="preserve"> соответствующего Заявления. </w:t>
      </w:r>
      <w:r w:rsidRPr="00952E7B">
        <w:rPr>
          <w:rFonts w:eastAsia="SimSun" w:cs="Mangal"/>
          <w:kern w:val="2"/>
          <w:sz w:val="24"/>
          <w:szCs w:val="24"/>
          <w:lang w:eastAsia="zh-CN" w:bidi="hi-IN"/>
        </w:rPr>
        <w:t xml:space="preserve">Запрос (заявление) представляется Заявителем (представителем заявителя) </w:t>
      </w:r>
      <w:r w:rsidRPr="00952E7B">
        <w:rPr>
          <w:rFonts w:eastAsia="Times New Roman"/>
          <w:sz w:val="24"/>
          <w:szCs w:val="24"/>
          <w:lang w:eastAsia="ar-SA"/>
        </w:rPr>
        <w:t xml:space="preserve">при личном обращении в </w:t>
      </w:r>
      <w:r w:rsidR="005D251B">
        <w:rPr>
          <w:rFonts w:eastAsia="Times New Roman"/>
          <w:sz w:val="24"/>
          <w:szCs w:val="24"/>
          <w:lang w:eastAsia="ar-SA"/>
        </w:rPr>
        <w:t>отдел</w:t>
      </w:r>
      <w:r w:rsidRPr="00952E7B">
        <w:rPr>
          <w:rFonts w:eastAsia="Times New Roman"/>
          <w:sz w:val="24"/>
          <w:szCs w:val="24"/>
          <w:lang w:eastAsia="ar-SA"/>
        </w:rPr>
        <w:t xml:space="preserve"> или МФЦ или в электронной форме через ЕПГУ, РПГУ</w:t>
      </w:r>
      <w:r w:rsidRPr="00952E7B">
        <w:rPr>
          <w:rFonts w:eastAsia="SimSun" w:cs="Mangal"/>
          <w:sz w:val="24"/>
          <w:szCs w:val="24"/>
          <w:lang w:eastAsia="zh-CN" w:bidi="hi-IN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23.2. Специалист, ответственный за прием и регистрацию документов, производит прием заявления и приложенных к нему документов лично от Заявителя или его уполномоченного представителя.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>Специалист, ответственный за прием документов: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устанавливает личность Заявителя/представителя заявителя (проверяет документ, удостоверяющий его личность/подтверждающий полномочия представителя заявителя);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проверяет наличие всех необходимых документов, указанных в пункте 9.1 </w:t>
      </w:r>
      <w:r w:rsidR="002B432A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дминистративного регламента;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После проверки документов специалист на заявлении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принимает решение о регистрации Заявления либо об отказе в приеме документов.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23.3. При личном обращении заявителя - при установлении фактов наличия оснований для отказа в приеме документов, установленных пунктами 12.1, 12.2 </w:t>
      </w:r>
      <w:r w:rsidR="002B432A">
        <w:rPr>
          <w:sz w:val="24"/>
          <w:szCs w:val="24"/>
        </w:rPr>
        <w:t>а</w:t>
      </w:r>
      <w:r w:rsidRPr="00952E7B">
        <w:rPr>
          <w:sz w:val="24"/>
          <w:szCs w:val="24"/>
        </w:rPr>
        <w:t xml:space="preserve">дминистративного регламента (в зависимости от цели обращения), заявитель уведомляется о недостаточности представленных документов, с указанием на соответствующий документ, предусмотренный пунктом 9.1., </w:t>
      </w:r>
      <w:r w:rsidR="002B432A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 (в общий срок предоставления услуги не включается).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В случае непредставления в течение указанного срока необходимых документов (сведений из документов), </w:t>
      </w:r>
      <w:proofErr w:type="spellStart"/>
      <w:r w:rsidRPr="00952E7B">
        <w:rPr>
          <w:sz w:val="24"/>
          <w:szCs w:val="24"/>
        </w:rPr>
        <w:t>неисправления</w:t>
      </w:r>
      <w:proofErr w:type="spellEnd"/>
      <w:r w:rsidRPr="00952E7B">
        <w:rPr>
          <w:sz w:val="24"/>
          <w:szCs w:val="24"/>
        </w:rPr>
        <w:t xml:space="preserve"> выявленных нарушений, формирование и направление заявителю уведомления об отказе в приеме документов (Приложение №4 к </w:t>
      </w:r>
      <w:r w:rsidR="002B432A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дминистративному регламенту), необходимых для предоставления муниципальной услуги, с указанием причин отказа.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23.3.1. При обращении посредством ЕПГУ/РПГУ - в случае выявления оснований для отказа в приеме документов, происходит смена статуса в личном кабинете на ЕПГУ/РПГУ на «Отказ в приеме документов».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23.4. В случае отсутствия оснований для отказа в приеме документов, регистрация Заявления и комплекта входящих документов производится в соответствии с пунктом 18.1 настоящего </w:t>
      </w:r>
      <w:r w:rsidR="002B432A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дминистративного регламента. При обращении посредством ЕПГУ/РПГУ направление заявителю электронного сообщения о приеме заявления к рассмотрению.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23.5. Критерии принятия решения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«Выдача ГПЗУ»: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23.5.1. Представлен действующий документ, подтверждающий полномочия представителя заявителя (в случае обращения представителя заявителя);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23.5.2. В документе, подтверждающем полномочия представителя заявителя, отсутствуют подчистки и исправления текста, которые не заверены в порядке, установленном законодательством Российской Федерации (в случае обращения представителя заявителя);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23.5.3. В документе, подтверждающем полномочия представителя заявителя, отсутствуют повреждения, что позволяет в полном объеме использовать информацию и сведения, прочитать текст и распознать реквизиты доверенности (в случае обращения представителя заявителя);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23.5.4. Документ, подтверждающий полномочия представителя заявителя, соответствует требованиям, учитывающим особенности предоставления услуги в электронной форме (в случае обращения представителя заявителя);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23.5.5. Представлен правоустанавливающий документ на земельный участок (в случае, если право не зарегистрировано в ЕГРН);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23.5.6. В правоустанавливающем документе на земельный участок отсутствуют подчистки и исправления текста, которые не заверены в порядке, установленном законодательством Российской Федерации (в случае, если право не зарегистрировано в ЕГРН);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>23.5.7. В правоустанавливающем документе на земельный участок отсутствуют повреждения, что позволяет в полном объеме использовать информацию и сведения, прочитать текст и распознать реквизиты документа (в случае, если право не зарегистрировано в ЕГРН);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23.5.8. Правоустанавливающий документ на земельный участок соответствует требованиям, необходимым для предоставления услуги в электронной форме (в случае, если право не зарегистрировано в ЕГРН);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23.5.9. Кадастровый номер земельного участка, указанный в запросе, соответствует установленным требованиям;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23.5.10. Адрес земельного участка, указанный в запросе, соответствует установленным требованиям;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23.5.11. Реквизиты схемы расположения земельного участка на кадастровом плане территории соответствуют установленным требованиям.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23.6. Критериями принятия решения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«Исправление технической ошибки в ГПЗУ» кроме подпунктов 23.5.1. – 23.5.4. пункта 23.5. настоящего административного регламента являются: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23.6.1. Номер и дата выдачи, </w:t>
      </w:r>
      <w:proofErr w:type="gramStart"/>
      <w:r w:rsidRPr="00952E7B">
        <w:rPr>
          <w:sz w:val="24"/>
          <w:szCs w:val="24"/>
        </w:rPr>
        <w:t>орган</w:t>
      </w:r>
      <w:proofErr w:type="gramEnd"/>
      <w:r w:rsidRPr="00952E7B">
        <w:rPr>
          <w:sz w:val="24"/>
          <w:szCs w:val="24"/>
        </w:rPr>
        <w:t xml:space="preserve"> выдавший ГПЗУ, указанные в запросе соответствует установленным требованиям;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23.6.2. Представлены сведения текущей редакции ГПЗУ и его параметры, подлежащие исправлению;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23.6.3. Представлены сведения новой редакции ГПЗУ и его параметры, в соответствии с которыми будут произведены изменения в ГПЗУ;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23.7. Критерии принятия решения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«Получение дубликата ГПЗУ» установлены подпунктами 23.5.1. – 23.5.8. пункта 23.5. и подпунктом 23.6.1. пункта 23.6. настоящего административного регламента.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23.8. Результатом осуществления административной процедуры в случае поступления Заявления посредством ЕПГУ/РПГУ является регистрация заявления и документов посредством</w:t>
      </w:r>
      <w:r w:rsidR="00984230">
        <w:rPr>
          <w:sz w:val="24"/>
          <w:szCs w:val="24"/>
        </w:rPr>
        <w:t xml:space="preserve"> </w:t>
      </w:r>
      <w:r w:rsidRPr="00952E7B">
        <w:rPr>
          <w:sz w:val="24"/>
          <w:szCs w:val="24"/>
        </w:rPr>
        <w:t>присвоени</w:t>
      </w:r>
      <w:r w:rsidR="00984230">
        <w:rPr>
          <w:sz w:val="24"/>
          <w:szCs w:val="24"/>
        </w:rPr>
        <w:t>я номера и датирование</w:t>
      </w:r>
      <w:r w:rsidRPr="00952E7B">
        <w:rPr>
          <w:sz w:val="24"/>
          <w:szCs w:val="24"/>
        </w:rPr>
        <w:t>. В «личный кабинет» заявителя на ЕПГУ/РПГУ направляется уведомление о приеме документов к рассмотрению либо об отказе в приеме документов.</w:t>
      </w:r>
    </w:p>
    <w:p w:rsidR="00952E7B" w:rsidRPr="005A0ED7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В случае поступления Заявления лично в </w:t>
      </w:r>
      <w:r w:rsidR="005A0ED7">
        <w:rPr>
          <w:sz w:val="24"/>
          <w:szCs w:val="24"/>
        </w:rPr>
        <w:t>отдел</w:t>
      </w:r>
      <w:r w:rsidRPr="00952E7B">
        <w:rPr>
          <w:sz w:val="24"/>
          <w:szCs w:val="24"/>
        </w:rPr>
        <w:t xml:space="preserve"> – регистрация в </w:t>
      </w:r>
      <w:r w:rsidRPr="005A0ED7">
        <w:rPr>
          <w:iCs/>
          <w:sz w:val="24"/>
          <w:szCs w:val="24"/>
        </w:rPr>
        <w:t>журнале входящих заявлений</w:t>
      </w:r>
      <w:r w:rsidRPr="005A0ED7">
        <w:rPr>
          <w:sz w:val="24"/>
          <w:szCs w:val="24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Результат осуществления административной процедуры передается</w:t>
      </w:r>
      <w:r w:rsidR="005A0ED7">
        <w:rPr>
          <w:sz w:val="24"/>
          <w:szCs w:val="24"/>
        </w:rPr>
        <w:t xml:space="preserve"> специалисту</w:t>
      </w:r>
      <w:r w:rsidRPr="00952E7B">
        <w:rPr>
          <w:sz w:val="24"/>
          <w:szCs w:val="24"/>
        </w:rPr>
        <w:t xml:space="preserve"> лично, либо в электронном виде в день регистрации.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23.9. Способом фиксации результата административной процедуры является регистрация заявления и документов в </w:t>
      </w:r>
      <w:proofErr w:type="gramStart"/>
      <w:r w:rsidR="00D3073C" w:rsidRPr="005636BA">
        <w:rPr>
          <w:iCs/>
          <w:sz w:val="24"/>
          <w:szCs w:val="24"/>
        </w:rPr>
        <w:t xml:space="preserve">реестре </w:t>
      </w:r>
      <w:r w:rsidRPr="005636BA">
        <w:rPr>
          <w:iCs/>
          <w:sz w:val="24"/>
          <w:szCs w:val="24"/>
        </w:rPr>
        <w:t xml:space="preserve"> или</w:t>
      </w:r>
      <w:proofErr w:type="gramEnd"/>
      <w:r w:rsidRPr="005636BA">
        <w:rPr>
          <w:iCs/>
          <w:sz w:val="24"/>
          <w:szCs w:val="24"/>
        </w:rPr>
        <w:t xml:space="preserve"> в журнале входящих заявлений</w:t>
      </w:r>
      <w:r w:rsidRPr="005636BA">
        <w:rPr>
          <w:sz w:val="24"/>
          <w:szCs w:val="24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23.10. Срок выполнения процедуры – 1 рабочий день (в общий срок предоставления услуги не включается). Исчисление срока предоставления услуги осуществляется с момента регистрации заявления в ПГС/ВИС уполномоченного органа.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23.10.1. После достижения целевого состояния муниципальной услуги, в случае подачи заявления посредством ЕПГУ/РПГУ при условии доработки ПГС - системы, предназначенной для приема и обработки заявлений о предоставлении услуг, поступающих с ЕПГУ/РПГУ, регистрация заявления осуществляется автоматически, в режиме реального времени в ПГС/ВИС </w:t>
      </w:r>
      <w:r w:rsidR="0049250A">
        <w:rPr>
          <w:sz w:val="24"/>
          <w:szCs w:val="24"/>
        </w:rPr>
        <w:t>у</w:t>
      </w:r>
      <w:r w:rsidRPr="00952E7B">
        <w:rPr>
          <w:sz w:val="24"/>
          <w:szCs w:val="24"/>
        </w:rPr>
        <w:t>полномоченного органа, в результате чего происходит автоматическая смена статуса заявления в личном кабинете заявителя на ЕПГУ/РПГУ.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</w:p>
    <w:p w:rsidR="00952E7B" w:rsidRDefault="00952E7B" w:rsidP="003B16E9">
      <w:pPr>
        <w:suppressLineNumbers/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24. Межведомственное (внутриведомственное) информационное взаимодействие</w:t>
      </w:r>
    </w:p>
    <w:p w:rsidR="005636BA" w:rsidRPr="00952E7B" w:rsidRDefault="005636BA" w:rsidP="003B16E9">
      <w:pPr>
        <w:suppressLineNumbers/>
        <w:suppressAutoHyphens/>
        <w:ind w:left="284" w:firstLine="567"/>
        <w:jc w:val="center"/>
        <w:rPr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24.1. 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</w:t>
      </w:r>
    </w:p>
    <w:p w:rsidR="00952E7B" w:rsidRPr="00952E7B" w:rsidRDefault="00973C3D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Специалист</w:t>
      </w:r>
      <w:r w:rsidR="00952E7B" w:rsidRPr="00952E7B">
        <w:rPr>
          <w:sz w:val="24"/>
          <w:szCs w:val="24"/>
        </w:rPr>
        <w:t xml:space="preserve"> при получении заявления и приложенных к нему документов, поручает специалисту соответствующего отдела произвести их проверку.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hd w:val="clear" w:color="auto" w:fill="FFFF00"/>
        </w:rPr>
      </w:pPr>
      <w:r w:rsidRPr="0075186F">
        <w:rPr>
          <w:sz w:val="24"/>
          <w:szCs w:val="24"/>
        </w:rPr>
        <w:t xml:space="preserve">В течение двух рабочих дней с даты получения заявления о выдаче ГПЗУ </w:t>
      </w:r>
      <w:r w:rsidR="0075186F" w:rsidRPr="0075186F">
        <w:rPr>
          <w:iCs/>
          <w:sz w:val="24"/>
          <w:szCs w:val="24"/>
        </w:rPr>
        <w:t>специалист</w:t>
      </w:r>
      <w:r w:rsidRPr="00952E7B">
        <w:rPr>
          <w:i/>
          <w:iCs/>
          <w:sz w:val="24"/>
          <w:szCs w:val="24"/>
          <w:shd w:val="clear" w:color="auto" w:fill="FFFF00"/>
        </w:rPr>
        <w:t xml:space="preserve"> </w:t>
      </w:r>
      <w:r w:rsidRPr="00F340B0">
        <w:rPr>
          <w:sz w:val="24"/>
          <w:szCs w:val="24"/>
        </w:rPr>
        <w:t xml:space="preserve">направляет правообладателям сетей инженерно-технического обеспечения (за исключением </w:t>
      </w:r>
      <w:r w:rsidRPr="00AB05D7">
        <w:rPr>
          <w:sz w:val="24"/>
          <w:szCs w:val="24"/>
        </w:rPr>
        <w:t>сетей электроснабжения) запрос о представлении информации, предусмотренной пунктом 15</w:t>
      </w:r>
      <w:r w:rsidRPr="00952E7B">
        <w:rPr>
          <w:sz w:val="24"/>
          <w:szCs w:val="24"/>
          <w:shd w:val="clear" w:color="auto" w:fill="FFFF00"/>
        </w:rPr>
        <w:t xml:space="preserve"> </w:t>
      </w:r>
      <w:r w:rsidRPr="00AB05D7">
        <w:rPr>
          <w:sz w:val="24"/>
          <w:szCs w:val="24"/>
        </w:rPr>
        <w:t xml:space="preserve">части 3 статьи 57.3 </w:t>
      </w:r>
      <w:proofErr w:type="spellStart"/>
      <w:r w:rsidRPr="00AB05D7">
        <w:rPr>
          <w:sz w:val="24"/>
          <w:szCs w:val="24"/>
        </w:rPr>
        <w:t>Гк</w:t>
      </w:r>
      <w:proofErr w:type="spellEnd"/>
      <w:r w:rsidRPr="00AB05D7">
        <w:rPr>
          <w:sz w:val="24"/>
          <w:szCs w:val="24"/>
        </w:rPr>
        <w:t xml:space="preserve"> РФ. Указанная информация подлежит представлению в </w:t>
      </w:r>
      <w:r w:rsidR="00AB05D7">
        <w:rPr>
          <w:sz w:val="24"/>
          <w:szCs w:val="24"/>
        </w:rPr>
        <w:t>отдел</w:t>
      </w:r>
      <w:r w:rsidRPr="00AB05D7">
        <w:rPr>
          <w:sz w:val="24"/>
          <w:szCs w:val="24"/>
        </w:rPr>
        <w:t xml:space="preserve"> в течение пяти рабочих дней со дня, следующего за днем получения</w:t>
      </w:r>
      <w:r w:rsidRPr="00040137">
        <w:rPr>
          <w:sz w:val="24"/>
          <w:szCs w:val="24"/>
        </w:rPr>
        <w:t xml:space="preserve"> </w:t>
      </w:r>
      <w:r w:rsidRPr="00AB05D7">
        <w:rPr>
          <w:sz w:val="24"/>
          <w:szCs w:val="24"/>
        </w:rPr>
        <w:t>такого запроса.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24.2.1. Перечень административных действий, в случае обращения заявителя за выдачей ГПЗУ: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Направление межведомственных запросов;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Получение ответов на межведомственные запросы.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24.2.2. Перечень административных действий, </w:t>
      </w:r>
      <w:bookmarkStart w:id="9" w:name="_Hlk144993760"/>
      <w:r w:rsidRPr="00952E7B">
        <w:rPr>
          <w:sz w:val="24"/>
          <w:szCs w:val="24"/>
        </w:rPr>
        <w:t>в случае обращения заявителя за получением дубликата ГПЗУ и исправлением технической ошибки в ГПЗУ</w:t>
      </w:r>
      <w:bookmarkEnd w:id="9"/>
      <w:r w:rsidRPr="00952E7B">
        <w:rPr>
          <w:sz w:val="24"/>
          <w:szCs w:val="24"/>
        </w:rPr>
        <w:t>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Проверка </w:t>
      </w:r>
      <w:proofErr w:type="gramStart"/>
      <w:r w:rsidRPr="00952E7B">
        <w:rPr>
          <w:sz w:val="24"/>
          <w:szCs w:val="24"/>
        </w:rPr>
        <w:t>наличия</w:t>
      </w:r>
      <w:proofErr w:type="gramEnd"/>
      <w:r w:rsidRPr="00952E7B">
        <w:rPr>
          <w:sz w:val="24"/>
          <w:szCs w:val="24"/>
        </w:rPr>
        <w:t xml:space="preserve"> ранее выданного ГПЗУ в ИС уполномоченного органа.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24.2.3. 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пунктом 10.1 настоящего административного регламента, принимается решение о направлении соответствующих межведомственных запросов.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Направление межведомственных запросов осуществляется в электронной форме с использованием единой СМЭВ и подключенной к ней региональной СМЭВ.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 Непредставление (несвоевременное представление) органом или организацией по межведомственному запросу документов и информации, в срок, установленный частью 3 статьи 7.2 Федерального закона № 210-ФЗ, в </w:t>
      </w:r>
      <w:r w:rsidR="00D64EC6">
        <w:rPr>
          <w:sz w:val="24"/>
          <w:szCs w:val="24"/>
        </w:rPr>
        <w:t>отдел</w:t>
      </w:r>
      <w:r w:rsidRPr="00952E7B">
        <w:rPr>
          <w:sz w:val="24"/>
          <w:szCs w:val="24"/>
        </w:rPr>
        <w:t xml:space="preserve"> не может являться основанием для отказа в предоставлении заявителю муниципальной услуги. </w:t>
      </w:r>
      <w:r w:rsidR="00D64EC6">
        <w:rPr>
          <w:sz w:val="24"/>
          <w:szCs w:val="24"/>
        </w:rPr>
        <w:t>Р</w:t>
      </w:r>
      <w:r w:rsidRPr="00952E7B">
        <w:rPr>
          <w:sz w:val="24"/>
          <w:szCs w:val="24"/>
        </w:rPr>
        <w:t>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24.3. Критерий принятия решения: непредставление заявителем документов, предусмотренных пунктом 10.1 </w:t>
      </w:r>
      <w:r w:rsidR="00D64EC6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дминистративного регламента, по собственной инициативе.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24.4. Результатом осуществления административной процедуры является получение ответов на межведомственные запросы, регистрация полученных сведений в</w:t>
      </w:r>
      <w:r w:rsidR="0025632D">
        <w:rPr>
          <w:sz w:val="24"/>
          <w:szCs w:val="24"/>
        </w:rPr>
        <w:t xml:space="preserve"> журнале </w:t>
      </w:r>
      <w:r w:rsidRPr="00952E7B">
        <w:rPr>
          <w:sz w:val="24"/>
          <w:szCs w:val="24"/>
        </w:rPr>
        <w:t xml:space="preserve">Результат осуществления административной процедуры передается </w:t>
      </w:r>
      <w:r w:rsidR="0025632D">
        <w:rPr>
          <w:sz w:val="24"/>
          <w:szCs w:val="24"/>
        </w:rPr>
        <w:t xml:space="preserve">специалисту </w:t>
      </w:r>
      <w:r w:rsidRPr="00952E7B">
        <w:rPr>
          <w:sz w:val="24"/>
          <w:szCs w:val="24"/>
        </w:rPr>
        <w:t>лично, либо в электронном виде (при наличии технической возможности) в день регистрации полученных сведений.</w:t>
      </w:r>
    </w:p>
    <w:p w:rsidR="007C10A0" w:rsidRPr="00F6305E" w:rsidRDefault="007C10A0" w:rsidP="007C10A0">
      <w:pPr>
        <w:spacing w:line="0" w:lineRule="atLeast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E7B" w:rsidRPr="00952E7B">
        <w:rPr>
          <w:sz w:val="24"/>
          <w:szCs w:val="24"/>
        </w:rPr>
        <w:t xml:space="preserve">24.5. Способ фиксации: </w:t>
      </w:r>
      <w:r>
        <w:rPr>
          <w:sz w:val="24"/>
          <w:szCs w:val="24"/>
        </w:rPr>
        <w:t>указание информации о наличии или об отсутствии запрашиваемых документов</w:t>
      </w:r>
      <w:r w:rsidRPr="00F6305E">
        <w:rPr>
          <w:sz w:val="24"/>
          <w:szCs w:val="24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24.6. Срок осуществления административной процедуры в случае обращения заявителя за выдачей ГПЗУ – 5 рабочих дней.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24.6.1. Срок осуществления административной процедуры в случае обращения заявителя за получением дубликата ГПЗУ и исправлением технической ошибки в ГПЗУ – в режиме реального времени,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bookmarkStart w:id="10" w:name="_Hlk141345141"/>
      <w:bookmarkStart w:id="11" w:name="_Hlk140831600"/>
      <w:bookmarkEnd w:id="10"/>
      <w:bookmarkEnd w:id="11"/>
    </w:p>
    <w:p w:rsidR="00952E7B" w:rsidRDefault="00952E7B" w:rsidP="003B16E9">
      <w:pPr>
        <w:widowControl w:val="0"/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25. Принятие решения о предоставлении (отказе в предоставлении)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 xml:space="preserve">25.2. Ответственный за выполнение административного действия: </w:t>
      </w:r>
      <w:r w:rsidR="00BD048D">
        <w:rPr>
          <w:sz w:val="24"/>
          <w:szCs w:val="24"/>
        </w:rPr>
        <w:t>специалист</w:t>
      </w:r>
      <w:r w:rsidRPr="00952E7B">
        <w:rPr>
          <w:sz w:val="24"/>
          <w:szCs w:val="24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25.2.1. Перечень административных действий, в случае обращения заявителя за выдачей ГПЗУ: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Проверка комплектности и соответствия предоставленных документов и сведений установленным критериям для принятия решения;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Принятие решения о предоставлении услуги / Принятие решения об отказе в предоставлении </w:t>
      </w:r>
      <w:proofErr w:type="gramStart"/>
      <w:r w:rsidRPr="00952E7B">
        <w:rPr>
          <w:sz w:val="24"/>
          <w:szCs w:val="24"/>
        </w:rPr>
        <w:t>услуги ;</w:t>
      </w:r>
      <w:proofErr w:type="gramEnd"/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Формирование результата предоставления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25.2.2. Перечень административных действий, в случае обращения заявителя за получением дубликата ГПЗУ: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Принятие решения о предоставлении услуги / Принятие решения об отказе в предоставлении 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Формирование результата предоставления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25.2.3. Перечень административных действий, в случае обращения заявителя за исправлением технической ошибки в ГПЗУ: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Проверка наличия ошибок в ранее выданном ГПЗУ;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Принятие решения о предоставлении услуги / Принятие решения об отказе в предоставлении 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Формирование результата предоставления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25.3. Рассмотрение документов и сведений осуществляется специалистом после получения всех необходимых документов и сведений.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Принятие и подписание решения о предоставлении (об отказе в предоставлении) услуги осуществляется специалистом после проверки соответствия всех необходимых сведений критериям принятия решений.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25.4. В случае наличия оснований для отказа в предоставлении услуги, предусмотренных пунктами 13.2. - 13.4. административного регламента (в зависимости</w:t>
      </w:r>
      <w:r w:rsidR="00C56822">
        <w:rPr>
          <w:sz w:val="24"/>
          <w:szCs w:val="24"/>
        </w:rPr>
        <w:t xml:space="preserve">                    </w:t>
      </w:r>
      <w:r w:rsidRPr="00952E7B">
        <w:rPr>
          <w:sz w:val="24"/>
          <w:szCs w:val="24"/>
        </w:rPr>
        <w:t xml:space="preserve"> от цели обращения), принимается решение об отказе в предоставлении услуги (Приложения</w:t>
      </w:r>
      <w:r w:rsidR="00C56822">
        <w:rPr>
          <w:sz w:val="24"/>
          <w:szCs w:val="24"/>
        </w:rPr>
        <w:t xml:space="preserve">                  </w:t>
      </w:r>
      <w:r w:rsidRPr="00952E7B">
        <w:rPr>
          <w:sz w:val="24"/>
          <w:szCs w:val="24"/>
        </w:rPr>
        <w:t xml:space="preserve"> № 5 – 7 к </w:t>
      </w:r>
      <w:r w:rsidR="00C56822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дминистративному регламенту). В случае отсутствия оснований для отказа в предоставлении услуги принимается решение о подготовке проекта результата предоставления услуги.</w:t>
      </w:r>
    </w:p>
    <w:p w:rsidR="00952E7B" w:rsidRPr="00952E7B" w:rsidRDefault="001A3F2A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952E7B" w:rsidRPr="00952E7B">
        <w:rPr>
          <w:sz w:val="24"/>
          <w:szCs w:val="24"/>
        </w:rPr>
        <w:t xml:space="preserve"> рассматривает сформированное дело и подписывает подготовленный проект о предоставлении услуги или проект решения об отказе в предоставлении услуги.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25.5. </w:t>
      </w:r>
      <w:bookmarkStart w:id="12" w:name="_Hlk141362372"/>
      <w:r w:rsidRPr="00952E7B">
        <w:rPr>
          <w:sz w:val="24"/>
          <w:szCs w:val="24"/>
        </w:rPr>
        <w:t xml:space="preserve">При условии надлежащего функционирования региональных компонентов ГИСОГД в Республике Крым (в случае отсутствия технической готовности ГИСОГД, не применяется до момента достижения соответствующей технической готовности) исключительно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по выдаче ГПЗУ возможно предоставление в </w:t>
      </w:r>
      <w:proofErr w:type="spellStart"/>
      <w:r w:rsidRPr="00952E7B">
        <w:rPr>
          <w:sz w:val="24"/>
          <w:szCs w:val="24"/>
        </w:rPr>
        <w:t>проактивном</w:t>
      </w:r>
      <w:proofErr w:type="spellEnd"/>
      <w:r w:rsidRPr="00952E7B">
        <w:rPr>
          <w:sz w:val="24"/>
          <w:szCs w:val="24"/>
        </w:rPr>
        <w:t xml:space="preserve"> режиме, вместе с тем, заявительный порядок предоставления услуги по данным основаниям не исключается.</w:t>
      </w:r>
      <w:bookmarkEnd w:id="12"/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25.5.1. Событие, послужившее основанием для предоставления услуги: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Постановка на государственный кадастровый учет и осуществление регистрации права в отношении земельных участков с присвоением характеристики вида разрешенного использования: малоэтажная многоквартирная жилая застройка (2.1); блокированная жилая застройка (2.3); </w:t>
      </w:r>
      <w:proofErr w:type="spellStart"/>
      <w:r w:rsidRPr="00952E7B">
        <w:rPr>
          <w:sz w:val="24"/>
          <w:szCs w:val="24"/>
        </w:rPr>
        <w:t>среднеэтажная</w:t>
      </w:r>
      <w:proofErr w:type="spellEnd"/>
      <w:r w:rsidRPr="00952E7B">
        <w:rPr>
          <w:sz w:val="24"/>
          <w:szCs w:val="24"/>
        </w:rPr>
        <w:t xml:space="preserve"> жилая застройка (2.5) и многоэтажная жилая застройка (высотная застройка) (2.8), в соответствии с классификатором видов разрешенного использования земельных участков, утвержденных приказом </w:t>
      </w:r>
      <w:proofErr w:type="spellStart"/>
      <w:r w:rsidRPr="00952E7B">
        <w:rPr>
          <w:sz w:val="24"/>
          <w:szCs w:val="24"/>
        </w:rPr>
        <w:t>Росреестра</w:t>
      </w:r>
      <w:proofErr w:type="spellEnd"/>
      <w:r w:rsidRPr="00952E7B">
        <w:rPr>
          <w:sz w:val="24"/>
          <w:szCs w:val="24"/>
        </w:rPr>
        <w:t xml:space="preserve"> от 10.11.2020</w:t>
      </w:r>
      <w:r w:rsidR="00F131DB">
        <w:rPr>
          <w:sz w:val="24"/>
          <w:szCs w:val="24"/>
        </w:rPr>
        <w:t xml:space="preserve">                          </w:t>
      </w:r>
      <w:r w:rsidRPr="00952E7B">
        <w:rPr>
          <w:sz w:val="24"/>
          <w:szCs w:val="24"/>
        </w:rPr>
        <w:t xml:space="preserve"> № П/0412.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25.5.2. Краткое описание:</w:t>
      </w:r>
    </w:p>
    <w:p w:rsidR="00952E7B" w:rsidRPr="00952E7B" w:rsidRDefault="007A0DDE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952E7B" w:rsidRPr="00952E7B">
        <w:rPr>
          <w:sz w:val="24"/>
          <w:szCs w:val="24"/>
        </w:rPr>
        <w:t>олучение сведений о постановке на кадастровый учет и регистрации права из ЕГРН (межведомственный запрос направляется посредством использования функциональности ГИСОГД 1 раз в неделю);</w:t>
      </w:r>
    </w:p>
    <w:p w:rsidR="00952E7B" w:rsidRPr="00952E7B" w:rsidRDefault="007A0DDE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-н</w:t>
      </w:r>
      <w:r w:rsidR="00952E7B" w:rsidRPr="00952E7B">
        <w:rPr>
          <w:sz w:val="24"/>
          <w:szCs w:val="24"/>
        </w:rPr>
        <w:t>аправление межведомственных запросов;</w:t>
      </w:r>
    </w:p>
    <w:p w:rsidR="00952E7B" w:rsidRPr="00952E7B" w:rsidRDefault="007A0DDE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</w:t>
      </w:r>
      <w:r w:rsidR="00952E7B" w:rsidRPr="00952E7B">
        <w:rPr>
          <w:sz w:val="24"/>
          <w:szCs w:val="24"/>
        </w:rPr>
        <w:t>олучение ответов на межведомственные запросы;</w:t>
      </w:r>
    </w:p>
    <w:p w:rsidR="00952E7B" w:rsidRPr="00952E7B" w:rsidRDefault="007A0DDE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-н</w:t>
      </w:r>
      <w:r w:rsidR="00952E7B" w:rsidRPr="00952E7B">
        <w:rPr>
          <w:sz w:val="24"/>
          <w:szCs w:val="24"/>
        </w:rPr>
        <w:t>аправление ГИСОГД в личный кабинет на ЕПГУ проекта заявления на предоставление ГПЗУ;</w:t>
      </w:r>
    </w:p>
    <w:p w:rsidR="00952E7B" w:rsidRPr="00952E7B" w:rsidRDefault="007A0DDE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952E7B" w:rsidRPr="00952E7B">
        <w:rPr>
          <w:sz w:val="24"/>
          <w:szCs w:val="24"/>
        </w:rPr>
        <w:t>ри одобрении заявителем проекта заявления, ГПЗУ направляется в личный кабинет заявителя в электронной форме.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25.5.3. Результатом предоставления услуги в </w:t>
      </w:r>
      <w:proofErr w:type="spellStart"/>
      <w:r w:rsidRPr="00952E7B">
        <w:rPr>
          <w:sz w:val="24"/>
          <w:szCs w:val="24"/>
        </w:rPr>
        <w:t>проактивном</w:t>
      </w:r>
      <w:proofErr w:type="spellEnd"/>
      <w:r w:rsidRPr="00952E7B">
        <w:rPr>
          <w:sz w:val="24"/>
          <w:szCs w:val="24"/>
        </w:rPr>
        <w:t xml:space="preserve"> режиме является ГПЗУ, направленный в личный кабинет заявителя на ЕПГУ.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25.6. Критерии принятия решения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«Выдача ГПЗУ»: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25.6.1. Сведения, указанные в запросе, подтверждены данными из ЕГРИП (в случае обращения категории заявителя – индивидуальный предприниматель);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25.6.2. Индивидуальный предприниматель является действующим на момент обращения (в случае обращения категории заявителя – индивидуальный предприниматель);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25.6.3. Сведения, указанные в запросе, подтверждены данными из ЕГРЮЛ (в случае обращения категории заявителя – юридическое лицо);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25.6.4. Организация является действующей на момент обращения (в случае обращения категории заявителя – юридическое лицо);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25.6.5. Сведения, указанные в запросе, подтверждены данными из ЕГРН на земельный участок;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25.6.6. Документ, удостоверяющий личность, является действующим на момент обращения;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25.6.7. Представлен документ, подтверждающий полномочия представителя заявителя (в случае обращения представителя заявителя);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25.6.8. Заявитель является правообладателем земельного участка;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25.6.9. Документация по планировке территории получена или разработка такой документации является необязательной;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25.6.10. По сведениям, указанным в запросе, в рамках межведомственного взаимодействия получен утвержденный проект межевания территории;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25.6.11. Схема расположения земельного участка на кадастровом плане территории утверждена;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25.6.12. Границы земельного участка установлены в соответствии с требованиями действующего законодательства.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25.7. Критериями принятия решения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«Исправление технической ошибки в ГПЗУ» кроме подпунктов 25.6.1. – 25.6.6., 25.6.8 пункта 25.6 и подпунктов 23.5.5. – 23.5.8. пункта 23.5. настоящего административного регламента являются: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25.7.1. Подтвержден факт выдачи ГПЗУ заявителю;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25.7.2. В ГПЗУ допущена техническая ошибка;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25.7.3. Сведения текущей редакции ГПЗУ и его параметры, подлежащие исправлению, подтверждают факт допущения технической ошибки;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25.7.4. Сведения новой редакции ГПЗУ и его параметры, в соответствии с которыми будут произведены изменения в ГПЗУ подтверждают факт допущения технической ошибки и допустимы для внесения изменения в ГПЗУ.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25.8. Критерии принятия решения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«Получение дубликата ГПЗУ» установлены подпунктами 25.6.1. – 25.6.6., 25.6.8 пункта 25.6 и подпунктом 25.7.1. пункта 25.7. настоящего административного регламента.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25.9. Результатом осуществления административной процедуры является: подготовка проекта результата предоставления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Результат осуществления административной проц</w:t>
      </w:r>
      <w:r w:rsidR="00B461C2">
        <w:rPr>
          <w:sz w:val="24"/>
          <w:szCs w:val="24"/>
        </w:rPr>
        <w:t xml:space="preserve">едуры передается специалисту </w:t>
      </w:r>
      <w:r w:rsidRPr="00952E7B">
        <w:rPr>
          <w:sz w:val="24"/>
          <w:szCs w:val="24"/>
        </w:rPr>
        <w:t>лично, либо в электронном виде (при наличии технической возможности).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25.10. Срок осуществления административной процедуры для </w:t>
      </w:r>
      <w:proofErr w:type="spellStart"/>
      <w:r w:rsidRPr="00952E7B">
        <w:rPr>
          <w:sz w:val="24"/>
          <w:szCs w:val="24"/>
        </w:rPr>
        <w:t>подуслуги</w:t>
      </w:r>
      <w:proofErr w:type="spellEnd"/>
      <w:r w:rsidRPr="00952E7B">
        <w:rPr>
          <w:sz w:val="24"/>
          <w:szCs w:val="24"/>
        </w:rPr>
        <w:t xml:space="preserve"> «Выдача ГПЗУ» составляет 8 рабочих дней.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25.10.1. Срок осуществления административной процедуры для </w:t>
      </w:r>
      <w:proofErr w:type="spellStart"/>
      <w:r w:rsidRPr="00952E7B">
        <w:rPr>
          <w:sz w:val="24"/>
          <w:szCs w:val="24"/>
        </w:rPr>
        <w:t>подуслуг</w:t>
      </w:r>
      <w:proofErr w:type="spellEnd"/>
      <w:r w:rsidRPr="00952E7B">
        <w:rPr>
          <w:sz w:val="24"/>
          <w:szCs w:val="24"/>
        </w:rPr>
        <w:t xml:space="preserve"> «Получение дубликата ГПЗУ» и «Исправление технической ошибки в ГПЗУ» составляет 2 рабочих дней.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 xml:space="preserve">25.11. Способ фиксации: </w:t>
      </w:r>
      <w:r w:rsidR="00EA572A">
        <w:rPr>
          <w:sz w:val="24"/>
          <w:szCs w:val="24"/>
        </w:rPr>
        <w:t>подписание начальником отдела</w:t>
      </w:r>
      <w:r w:rsidR="00067788">
        <w:rPr>
          <w:sz w:val="24"/>
          <w:szCs w:val="24"/>
        </w:rPr>
        <w:t xml:space="preserve"> проекта результата муниципальной услуги</w:t>
      </w:r>
      <w:r w:rsidRPr="00952E7B">
        <w:rPr>
          <w:sz w:val="24"/>
          <w:szCs w:val="24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</w:p>
    <w:p w:rsidR="00952E7B" w:rsidRDefault="00952E7B" w:rsidP="003B16E9">
      <w:pPr>
        <w:widowControl w:val="0"/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26. Предоставление результата муниципальной услуги</w:t>
      </w:r>
    </w:p>
    <w:p w:rsidR="005F3AFA" w:rsidRPr="00952E7B" w:rsidRDefault="005F3AFA" w:rsidP="003B16E9">
      <w:pPr>
        <w:widowControl w:val="0"/>
        <w:suppressAutoHyphens/>
        <w:ind w:left="284" w:firstLine="567"/>
        <w:jc w:val="center"/>
        <w:rPr>
          <w:b/>
          <w:b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bCs/>
          <w:sz w:val="24"/>
          <w:szCs w:val="24"/>
        </w:rPr>
      </w:pPr>
      <w:r w:rsidRPr="00952E7B">
        <w:rPr>
          <w:sz w:val="24"/>
          <w:szCs w:val="24"/>
        </w:rPr>
        <w:t>26.1.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26.2. Для получения результатов предоставления муниципальной услуги в бумажном виде заявитель предъявляет следующие документы: </w:t>
      </w:r>
    </w:p>
    <w:p w:rsidR="00952E7B" w:rsidRPr="00952E7B" w:rsidRDefault="002F32E4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документ, удостоверяющий личность заявителя/представителя заявителя; </w:t>
      </w:r>
    </w:p>
    <w:p w:rsidR="00952E7B" w:rsidRPr="00952E7B" w:rsidRDefault="002F32E4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 документ, подтверждающий полномочия представителя на получение документов (если от имени заявителя действует представитель); </w:t>
      </w:r>
    </w:p>
    <w:p w:rsidR="00952E7B" w:rsidRPr="00952E7B" w:rsidRDefault="002F32E4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 расписка в получении документов (при ее наличии у заявителя).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носителе: </w:t>
      </w:r>
    </w:p>
    <w:p w:rsidR="00952E7B" w:rsidRPr="00952E7B" w:rsidRDefault="002F32E4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 устанавливает личность заявителя либо его представителя; </w:t>
      </w:r>
    </w:p>
    <w:p w:rsidR="00952E7B" w:rsidRPr="00952E7B" w:rsidRDefault="002F32E4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 проверяет правомочия представителя заявителя действовать от имени заявителя при получении документов; </w:t>
      </w:r>
    </w:p>
    <w:p w:rsidR="00952E7B" w:rsidRPr="00952E7B" w:rsidRDefault="00323B23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 выдает документы; </w:t>
      </w:r>
    </w:p>
    <w:p w:rsidR="00952E7B" w:rsidRPr="00952E7B" w:rsidRDefault="00323B23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регистрирует факт выдачи документов в системе электронного документооборота </w:t>
      </w:r>
      <w:r>
        <w:rPr>
          <w:sz w:val="24"/>
          <w:szCs w:val="24"/>
        </w:rPr>
        <w:t>отдела</w:t>
      </w:r>
      <w:r w:rsidR="00952E7B" w:rsidRPr="00952E7B">
        <w:rPr>
          <w:sz w:val="24"/>
          <w:szCs w:val="24"/>
        </w:rPr>
        <w:t xml:space="preserve"> и в журнале регистрации; </w:t>
      </w:r>
    </w:p>
    <w:p w:rsidR="00952E7B" w:rsidRPr="00952E7B" w:rsidRDefault="00523B5F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отказывает в выдаче результата предоставления муниципальной услуги в случаях: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- за выдачей документов обратилось лицо, не являющееся заявителем (его представителем);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726503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726503">
        <w:rPr>
          <w:sz w:val="24"/>
          <w:szCs w:val="24"/>
        </w:rPr>
        <w:t>Результат предоставления услуги в отношении несовершеннолетнего, оформленный в форме документа на бумажном носителе, не может быть предоставлен другому законному</w:t>
      </w:r>
      <w:r w:rsidRPr="00952E7B">
        <w:rPr>
          <w:sz w:val="24"/>
          <w:szCs w:val="24"/>
          <w:shd w:val="clear" w:color="auto" w:fill="FFFF00"/>
        </w:rPr>
        <w:t xml:space="preserve"> </w:t>
      </w:r>
      <w:r w:rsidRPr="00726503">
        <w:rPr>
          <w:sz w:val="24"/>
          <w:szCs w:val="24"/>
        </w:rPr>
        <w:t xml:space="preserve">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лично. 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26.2.1. Направление заявителю результата предоставления муниципальной услуги подписанного УКЭП в личный кабинет на ЕПГУ/РПГУ в режиме «реального времени».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26.3. Критерий принятия решения: принятие решения о предоставлении услуги либо об отказе в предоставлении муниципальной услуги.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26.4. Результатом административной процедуры является выдача, направление через ЕПГУ/РПГУ, посредством почтовой связи заявителю документа, подтверждающего принятие такого решения.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BC3A45">
        <w:rPr>
          <w:sz w:val="24"/>
          <w:szCs w:val="24"/>
        </w:rPr>
        <w:t>отдела</w:t>
      </w:r>
      <w:r w:rsidRPr="00952E7B">
        <w:rPr>
          <w:sz w:val="24"/>
          <w:szCs w:val="24"/>
        </w:rPr>
        <w:t xml:space="preserve"> и в </w:t>
      </w:r>
      <w:r w:rsidRPr="00BC3A45">
        <w:rPr>
          <w:iCs/>
          <w:sz w:val="24"/>
          <w:szCs w:val="24"/>
        </w:rPr>
        <w:t>журнале регистрации</w:t>
      </w:r>
      <w:r w:rsidRPr="00952E7B">
        <w:rPr>
          <w:sz w:val="24"/>
          <w:szCs w:val="24"/>
        </w:rPr>
        <w:t>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26.5. Максимальный срок выполнения данной административной процедуры, в случае выдачи результата предоставления услуги на бумажном носителе, составляет не более 2 рабочих дней (в общий срок предоставления услуги не включается).</w:t>
      </w:r>
    </w:p>
    <w:p w:rsidR="00952E7B" w:rsidRPr="00952E7B" w:rsidRDefault="00952E7B" w:rsidP="003B16E9">
      <w:pPr>
        <w:widowControl w:val="0"/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В случае подачи заявления посредством ЕПГУ/РПГУ, при условии надлежащего функционирования (технической готовности) СМЭВ, а также при наличии технической возможности систем Республики Крым предоставление результата оказания услуги осуществляется в режиме «реального времени».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27. Способ фиксации: </w:t>
      </w:r>
      <w:r w:rsidR="002C62EC">
        <w:rPr>
          <w:sz w:val="24"/>
          <w:szCs w:val="24"/>
        </w:rPr>
        <w:t>запись о получении результата услуги</w:t>
      </w:r>
      <w:r w:rsidRPr="00952E7B">
        <w:rPr>
          <w:sz w:val="24"/>
          <w:szCs w:val="24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27. 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lastRenderedPageBreak/>
        <w:t>27.1. Получение информации о порядке и сроках предоставления услуги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Посредством ЕПГУ и РПГУ обеспечивается возможность информирования заявителя в части: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доступа заявителей к сведениям об услуге;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копирования в электронной форме запроса и иных документов, необходимых для получения услуги;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подачи заявителем с использованием информационно-телекоммуникационных технологий запроса о предоставлении услуги;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получения заявителем сведений о ходе выполнения запроса о предоставлении услуги, в случае подачи запроса в электронном виде, посредством </w:t>
      </w:r>
      <w:bookmarkStart w:id="13" w:name="_Hlk140836213"/>
      <w:r w:rsidR="00952E7B" w:rsidRPr="00952E7B">
        <w:rPr>
          <w:rFonts w:eastAsia="Times New Roman"/>
          <w:sz w:val="24"/>
          <w:szCs w:val="24"/>
        </w:rPr>
        <w:t>ЕПГУ</w:t>
      </w:r>
      <w:bookmarkEnd w:id="13"/>
      <w:r w:rsidR="00952E7B" w:rsidRPr="00952E7B">
        <w:rPr>
          <w:rFonts w:eastAsia="Times New Roman"/>
          <w:sz w:val="24"/>
          <w:szCs w:val="24"/>
        </w:rPr>
        <w:t>, РПГУ;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получения результата предоставления услуги в электронной форме;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осуществления оценки качества предоставления услуги;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досудебного (внесудебного) обжалование решений и действий (бездействия) </w:t>
      </w:r>
      <w:r>
        <w:rPr>
          <w:rFonts w:eastAsia="Times New Roman"/>
          <w:sz w:val="24"/>
          <w:szCs w:val="24"/>
        </w:rPr>
        <w:t>у</w:t>
      </w:r>
      <w:r w:rsidR="00952E7B" w:rsidRPr="00952E7B">
        <w:rPr>
          <w:rFonts w:eastAsia="Times New Roman"/>
          <w:sz w:val="24"/>
          <w:szCs w:val="24"/>
        </w:rPr>
        <w:t xml:space="preserve">полномоченного органа (организации), должностного лица </w:t>
      </w:r>
      <w:r>
        <w:rPr>
          <w:rFonts w:eastAsia="Times New Roman"/>
          <w:sz w:val="24"/>
          <w:szCs w:val="24"/>
        </w:rPr>
        <w:t>у</w:t>
      </w:r>
      <w:r w:rsidR="00952E7B" w:rsidRPr="00952E7B">
        <w:rPr>
          <w:rFonts w:eastAsia="Times New Roman"/>
          <w:sz w:val="24"/>
          <w:szCs w:val="24"/>
        </w:rPr>
        <w:t>полномоченного органа (организации) либо государственного или муниципального служащего.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На официальном сайте</w:t>
      </w:r>
      <w:r w:rsidR="00443993">
        <w:rPr>
          <w:rFonts w:eastAsia="Times New Roman"/>
          <w:sz w:val="24"/>
          <w:szCs w:val="24"/>
        </w:rPr>
        <w:t xml:space="preserve"> администрации города Евпатории Республики Крым</w:t>
      </w:r>
      <w:r w:rsidRPr="00952E7B">
        <w:rPr>
          <w:rFonts w:eastAsia="Times New Roman"/>
          <w:sz w:val="24"/>
          <w:szCs w:val="24"/>
        </w:rPr>
        <w:t>, обеспечивается возможность: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доступа заявителей к сведениям об услуге;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копирования в электронной форме запроса и иных документов, необходимых для получения услуги;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>осуществления оценки качества предоставления услуги;</w:t>
      </w:r>
    </w:p>
    <w:p w:rsidR="00952E7B" w:rsidRPr="00952E7B" w:rsidRDefault="00443993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досудебного (внесудебного) обжалование решений и действий (бездействия) </w:t>
      </w:r>
      <w:r>
        <w:rPr>
          <w:rFonts w:eastAsia="Times New Roman"/>
          <w:sz w:val="24"/>
          <w:szCs w:val="24"/>
        </w:rPr>
        <w:t>у</w:t>
      </w:r>
      <w:r w:rsidR="00952E7B" w:rsidRPr="00952E7B">
        <w:rPr>
          <w:rFonts w:eastAsia="Times New Roman"/>
          <w:sz w:val="24"/>
          <w:szCs w:val="24"/>
        </w:rPr>
        <w:t xml:space="preserve">полномоченного органа (организации), должностного лица </w:t>
      </w:r>
      <w:r>
        <w:rPr>
          <w:rFonts w:eastAsia="Times New Roman"/>
          <w:sz w:val="24"/>
          <w:szCs w:val="24"/>
        </w:rPr>
        <w:t>у</w:t>
      </w:r>
      <w:r w:rsidR="00952E7B" w:rsidRPr="00952E7B">
        <w:rPr>
          <w:rFonts w:eastAsia="Times New Roman"/>
          <w:sz w:val="24"/>
          <w:szCs w:val="24"/>
        </w:rPr>
        <w:t>полномоченного органа (организации) либо государственного или муниципального служащего.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Default="00952E7B" w:rsidP="003B16E9">
      <w:pPr>
        <w:suppressAutoHyphens/>
        <w:ind w:left="284" w:firstLine="567"/>
        <w:jc w:val="center"/>
        <w:rPr>
          <w:b/>
          <w:iCs/>
          <w:sz w:val="24"/>
          <w:szCs w:val="24"/>
        </w:rPr>
      </w:pPr>
      <w:r w:rsidRPr="00952E7B">
        <w:rPr>
          <w:b/>
          <w:iCs/>
          <w:sz w:val="24"/>
          <w:szCs w:val="24"/>
        </w:rPr>
        <w:t>27.2. Запись на прием в орган (организацию), МФЦ для подачи запроса о предоставлении услуги</w:t>
      </w:r>
    </w:p>
    <w:p w:rsidR="00B25AEE" w:rsidRPr="00952E7B" w:rsidRDefault="00B25AEE" w:rsidP="003B16E9">
      <w:pPr>
        <w:suppressAutoHyphens/>
        <w:ind w:left="284" w:firstLine="567"/>
        <w:jc w:val="center"/>
        <w:rPr>
          <w:b/>
          <w:i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Предварительная запись на прием в МФЦ осуществляется на официальном сайте ГБУ РК «МФЦ».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27.3. Формирование запроса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</w:t>
      </w:r>
      <w:bookmarkStart w:id="14" w:name="_Hlk144740073"/>
      <w:r w:rsidRPr="00952E7B">
        <w:rPr>
          <w:rFonts w:eastAsia="Times New Roman"/>
          <w:sz w:val="24"/>
          <w:szCs w:val="24"/>
        </w:rPr>
        <w:t xml:space="preserve">ЕПГУ/РПГУ </w:t>
      </w:r>
      <w:bookmarkEnd w:id="14"/>
      <w:r w:rsidRPr="00952E7B">
        <w:rPr>
          <w:rFonts w:eastAsia="Times New Roman"/>
          <w:sz w:val="24"/>
          <w:szCs w:val="24"/>
        </w:rPr>
        <w:t xml:space="preserve">без необходимости дополнительной подачи заявления в какой-либо иной форме.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При заполнении заявителем интерактивной формы обеспечивается </w:t>
      </w:r>
      <w:proofErr w:type="spellStart"/>
      <w:r w:rsidRPr="00952E7B">
        <w:rPr>
          <w:rFonts w:eastAsia="Times New Roman"/>
          <w:sz w:val="24"/>
          <w:szCs w:val="24"/>
        </w:rPr>
        <w:t>автозаполнение</w:t>
      </w:r>
      <w:proofErr w:type="spellEnd"/>
      <w:r w:rsidRPr="00952E7B">
        <w:rPr>
          <w:rFonts w:eastAsia="Times New Roman"/>
          <w:sz w:val="24"/>
          <w:szCs w:val="24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 w:rsidRPr="00952E7B">
        <w:rPr>
          <w:rFonts w:eastAsia="Times New Roman"/>
          <w:sz w:val="24"/>
          <w:szCs w:val="24"/>
        </w:rPr>
        <w:lastRenderedPageBreak/>
        <w:t xml:space="preserve">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952E7B" w:rsidRPr="00952E7B" w:rsidRDefault="00B03D08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возможность копирования и сохранения заявления и иных документов, указанных в </w:t>
      </w:r>
      <w:r>
        <w:rPr>
          <w:rFonts w:eastAsia="Times New Roman"/>
          <w:sz w:val="24"/>
          <w:szCs w:val="24"/>
        </w:rPr>
        <w:t>а</w:t>
      </w:r>
      <w:r w:rsidR="00952E7B" w:rsidRPr="00952E7B">
        <w:rPr>
          <w:rFonts w:eastAsia="Times New Roman"/>
          <w:sz w:val="24"/>
          <w:szCs w:val="24"/>
        </w:rPr>
        <w:t xml:space="preserve">дминистративном регламенте, необходимых для предоставления муниципальной услуги; </w:t>
      </w:r>
    </w:p>
    <w:p w:rsidR="00952E7B" w:rsidRPr="00952E7B" w:rsidRDefault="00B03D08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возможность печати на бумажном носителе копии электронной формы заявления; </w:t>
      </w:r>
    </w:p>
    <w:p w:rsidR="00952E7B" w:rsidRPr="00952E7B" w:rsidRDefault="00B03D08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52E7B" w:rsidRPr="00952E7B" w:rsidRDefault="00B03D08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ЕПГУ/РПГУ в части, касающейся сведений, отсутствующих в ЕСИА; </w:t>
      </w:r>
    </w:p>
    <w:p w:rsidR="00952E7B" w:rsidRPr="00952E7B" w:rsidRDefault="00B03D08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:rsidR="00952E7B" w:rsidRPr="00952E7B" w:rsidRDefault="00B03D08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возможность доступа заявителя на ЕПГУ/РПГУ к ранее поданным им заявлениям в течение не менее одного года, а также к частично сформированным уведомлениям – в течение не менее 3 месяцев.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</w:t>
      </w:r>
      <w:r w:rsidR="005A3B1B">
        <w:rPr>
          <w:rFonts w:eastAsia="Times New Roman"/>
          <w:sz w:val="24"/>
          <w:szCs w:val="24"/>
        </w:rPr>
        <w:t>отдел</w:t>
      </w:r>
      <w:r w:rsidRPr="00952E7B">
        <w:rPr>
          <w:rFonts w:eastAsia="Times New Roman"/>
          <w:sz w:val="24"/>
          <w:szCs w:val="24"/>
        </w:rPr>
        <w:t xml:space="preserve">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Заявитель уведомляется о получении </w:t>
      </w:r>
      <w:r w:rsidR="00B03D08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 xml:space="preserve">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</w:t>
      </w:r>
      <w:r w:rsidR="005A3B1B">
        <w:rPr>
          <w:rFonts w:eastAsia="Times New Roman"/>
          <w:sz w:val="24"/>
          <w:szCs w:val="24"/>
        </w:rPr>
        <w:t>л</w:t>
      </w:r>
      <w:r w:rsidRPr="00952E7B">
        <w:rPr>
          <w:rFonts w:eastAsia="Times New Roman"/>
          <w:sz w:val="24"/>
          <w:szCs w:val="24"/>
        </w:rPr>
        <w:t>ичном кабинете Заявителя на ЕПГУ/РПГУ.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27.4. Прием и регистрация органом (организацией) запроса и иных документов, необходимых для предоставления услуги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Уполномоченный орган обеспечивает в срок не позднее 1 рабочего дня с момента подачи заявления на ЕПГУ/РПГУ, 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услуги. </w:t>
      </w:r>
    </w:p>
    <w:p w:rsidR="00F33780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Электронное заявление становится</w:t>
      </w:r>
      <w:r w:rsidR="00F33780">
        <w:rPr>
          <w:rFonts w:eastAsia="Times New Roman"/>
          <w:sz w:val="24"/>
          <w:szCs w:val="24"/>
        </w:rPr>
        <w:t xml:space="preserve"> доступным для специалиста.</w:t>
      </w:r>
    </w:p>
    <w:p w:rsidR="00952E7B" w:rsidRPr="00952E7B" w:rsidRDefault="00F33780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</w:t>
      </w:r>
      <w:r w:rsidR="00952E7B" w:rsidRPr="00952E7B">
        <w:rPr>
          <w:rFonts w:eastAsia="Times New Roman"/>
          <w:sz w:val="24"/>
          <w:szCs w:val="24"/>
        </w:rPr>
        <w:t xml:space="preserve">: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проверяет наличие электронных заявлений, поступивших с ЕПГУ/РПГУ с периодом не реже 2 раз в день;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производит действия в соответствии с абзацем 1 настоящего подраздела </w:t>
      </w:r>
      <w:r w:rsidR="00F33780">
        <w:rPr>
          <w:rFonts w:eastAsia="Times New Roman"/>
          <w:sz w:val="24"/>
          <w:szCs w:val="24"/>
        </w:rPr>
        <w:t>а</w:t>
      </w:r>
      <w:r w:rsidRPr="00952E7B">
        <w:rPr>
          <w:rFonts w:eastAsia="Times New Roman"/>
          <w:sz w:val="24"/>
          <w:szCs w:val="24"/>
        </w:rPr>
        <w:t xml:space="preserve">дминистративного регламента.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27.5.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предоставлении, предусмотренных частью 1 статьи 1 Федерального закона № 210-ФЗ, государственных и муниципальных услуг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</w:t>
      </w:r>
      <w:r w:rsidR="00B44115">
        <w:rPr>
          <w:rFonts w:eastAsia="Times New Roman"/>
          <w:sz w:val="24"/>
          <w:szCs w:val="24"/>
        </w:rPr>
        <w:t xml:space="preserve"> статьи 7 Федерального закона №</w:t>
      </w:r>
      <w:r w:rsidRPr="00952E7B">
        <w:rPr>
          <w:rFonts w:eastAsia="Times New Roman"/>
          <w:sz w:val="24"/>
          <w:szCs w:val="24"/>
        </w:rPr>
        <w:t xml:space="preserve">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</w:t>
      </w:r>
      <w:r w:rsidRPr="00952E7B">
        <w:rPr>
          <w:rFonts w:eastAsia="Times New Roman"/>
          <w:sz w:val="24"/>
          <w:szCs w:val="24"/>
        </w:rPr>
        <w:lastRenderedPageBreak/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</w:t>
      </w:r>
      <w:r w:rsidR="00C922C6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>полномоченного органа, предоставляющего услугу, подведомственной государственному органу или органу местного самоуправления организации, участвующей в предостав</w:t>
      </w:r>
      <w:r w:rsidR="00C922C6">
        <w:rPr>
          <w:rFonts w:eastAsia="Times New Roman"/>
          <w:sz w:val="24"/>
          <w:szCs w:val="24"/>
        </w:rPr>
        <w:t xml:space="preserve">лении предусмотренных частью 1 </w:t>
      </w:r>
      <w:r w:rsidRPr="00952E7B">
        <w:rPr>
          <w:rFonts w:eastAsia="Times New Roman"/>
          <w:sz w:val="24"/>
          <w:szCs w:val="24"/>
        </w:rPr>
        <w:t>статьи 1 Федерального закона № 210</w:t>
      </w:r>
      <w:r w:rsidR="00DA029C">
        <w:rPr>
          <w:rFonts w:eastAsia="Times New Roman"/>
          <w:sz w:val="24"/>
          <w:szCs w:val="24"/>
        </w:rPr>
        <w:t xml:space="preserve"> </w:t>
      </w:r>
      <w:r w:rsidRPr="00952E7B">
        <w:rPr>
          <w:rFonts w:eastAsia="Times New Roman"/>
          <w:sz w:val="24"/>
          <w:szCs w:val="24"/>
        </w:rPr>
        <w:t>- ФЗ государственных и муниципальных услуг.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27.6. Получение результата предоставления услуги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631AF">
        <w:rPr>
          <w:rFonts w:eastAsia="Times New Roman"/>
          <w:sz w:val="24"/>
          <w:szCs w:val="24"/>
        </w:rPr>
        <w:t>отдела</w:t>
      </w:r>
      <w:r w:rsidRPr="00952E7B">
        <w:rPr>
          <w:rFonts w:eastAsia="Times New Roman"/>
          <w:sz w:val="24"/>
          <w:szCs w:val="24"/>
        </w:rPr>
        <w:t xml:space="preserve">, направленного заявителю в личный кабинет на ЕПГУ/РПГУ (при наличии технической возможности).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27.7. Получение сведений о ходе выполнения запроса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ЕПГУ/РПГУ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952E7B" w:rsidRPr="00952E7B" w:rsidRDefault="00F423AA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952E7B" w:rsidRPr="00952E7B" w:rsidRDefault="00F423AA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52E7B" w:rsidRPr="00952E7B">
        <w:rPr>
          <w:rFonts w:eastAsia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27.8. Осуществление оценки качества предоставления услуги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Оценка качества предоставления муниципальной услуги в электронном виде доступна для заявителей посредством ЕПГУ/РПГУ.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27.9.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3631AF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 xml:space="preserve">полномоченного органа, должностного лица </w:t>
      </w:r>
      <w:r w:rsidR="003631AF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outlineLvl w:val="0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28. Порядок выполнения административных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процедур (действий) МФЦ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outlineLvl w:val="1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28.1. Информирование заявителей о порядке предоставления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bookmarkStart w:id="15" w:name="_Hlk144734856"/>
      <w:r w:rsidRPr="00952E7B">
        <w:rPr>
          <w:rFonts w:eastAsiaTheme="minorHAnsi"/>
          <w:b/>
          <w:bCs/>
          <w:sz w:val="24"/>
          <w:szCs w:val="24"/>
        </w:rPr>
        <w:t xml:space="preserve">муниципальной </w:t>
      </w:r>
      <w:bookmarkEnd w:id="15"/>
      <w:r w:rsidRPr="00952E7B">
        <w:rPr>
          <w:rFonts w:eastAsiaTheme="minorHAnsi"/>
          <w:b/>
          <w:bCs/>
          <w:sz w:val="24"/>
          <w:szCs w:val="24"/>
        </w:rPr>
        <w:t>услуги в МФЦ, о ходе выполнения запроса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о предоставлении муниципальной услуги, по иным вопросам,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связанным с предоставлением муниципальной услуги, а также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консультирование заявителей о порядке предоставления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муниципальной услуги в МФЦ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b/>
          <w:b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bCs/>
          <w:sz w:val="24"/>
          <w:szCs w:val="24"/>
        </w:rPr>
      </w:pPr>
      <w:r w:rsidRPr="00952E7B">
        <w:rPr>
          <w:rFonts w:eastAsiaTheme="minorHAnsi"/>
          <w:bCs/>
          <w:sz w:val="24"/>
          <w:szCs w:val="24"/>
        </w:rPr>
        <w:t>При обращении заявителя в МФЦ за получением консультации по вопросам предоставления муниципальной услуги, сотрудник МФЦ, ответственный за выполнение административной процедуры (далее - сотрудник МФЦ), информирует заявителя:</w:t>
      </w:r>
    </w:p>
    <w:p w:rsidR="00952E7B" w:rsidRPr="00952E7B" w:rsidRDefault="00952E7B" w:rsidP="003B16E9">
      <w:pPr>
        <w:suppressAutoHyphens/>
        <w:spacing w:before="280"/>
        <w:ind w:left="284" w:firstLine="567"/>
        <w:contextualSpacing/>
        <w:jc w:val="both"/>
        <w:rPr>
          <w:rFonts w:eastAsiaTheme="minorHAnsi"/>
          <w:bCs/>
          <w:sz w:val="24"/>
          <w:szCs w:val="24"/>
        </w:rPr>
      </w:pPr>
      <w:r w:rsidRPr="00952E7B">
        <w:rPr>
          <w:rFonts w:eastAsiaTheme="minorHAnsi"/>
          <w:bCs/>
          <w:sz w:val="24"/>
          <w:szCs w:val="24"/>
        </w:rPr>
        <w:t>- о сроках предоставления муниципальной услуги;</w:t>
      </w:r>
    </w:p>
    <w:p w:rsidR="00952E7B" w:rsidRPr="00952E7B" w:rsidRDefault="00952E7B" w:rsidP="003B16E9">
      <w:pPr>
        <w:suppressAutoHyphens/>
        <w:spacing w:before="280"/>
        <w:ind w:left="284" w:firstLine="567"/>
        <w:contextualSpacing/>
        <w:jc w:val="both"/>
        <w:rPr>
          <w:rFonts w:eastAsiaTheme="minorHAnsi"/>
          <w:bCs/>
          <w:sz w:val="24"/>
          <w:szCs w:val="24"/>
        </w:rPr>
      </w:pPr>
      <w:r w:rsidRPr="00952E7B">
        <w:rPr>
          <w:rFonts w:eastAsiaTheme="minorHAnsi"/>
          <w:bCs/>
          <w:sz w:val="24"/>
          <w:szCs w:val="24"/>
        </w:rPr>
        <w:t>- о необходимых документах для получения муниципальной услуги;</w:t>
      </w:r>
    </w:p>
    <w:p w:rsidR="00952E7B" w:rsidRPr="00952E7B" w:rsidRDefault="00952E7B" w:rsidP="003B16E9">
      <w:pPr>
        <w:suppressAutoHyphens/>
        <w:spacing w:before="280"/>
        <w:ind w:left="284" w:firstLine="567"/>
        <w:contextualSpacing/>
        <w:jc w:val="both"/>
        <w:rPr>
          <w:rFonts w:eastAsiaTheme="minorHAnsi"/>
          <w:bCs/>
          <w:sz w:val="24"/>
          <w:szCs w:val="24"/>
        </w:rPr>
      </w:pPr>
      <w:r w:rsidRPr="00952E7B">
        <w:rPr>
          <w:rFonts w:eastAsiaTheme="minorHAnsi"/>
          <w:bCs/>
          <w:sz w:val="24"/>
          <w:szCs w:val="24"/>
        </w:rPr>
        <w:t xml:space="preserve">- о способах получения результата предоставления муниципальной услуги (в МФЦ, </w:t>
      </w:r>
      <w:r w:rsidR="00703F58">
        <w:rPr>
          <w:rFonts w:eastAsiaTheme="minorHAnsi"/>
          <w:bCs/>
          <w:sz w:val="24"/>
          <w:szCs w:val="24"/>
        </w:rPr>
        <w:t>отделе</w:t>
      </w:r>
      <w:r w:rsidRPr="00952E7B">
        <w:rPr>
          <w:rFonts w:eastAsiaTheme="minorHAnsi"/>
          <w:bCs/>
          <w:sz w:val="24"/>
          <w:szCs w:val="24"/>
        </w:rPr>
        <w:t>);</w:t>
      </w:r>
    </w:p>
    <w:p w:rsidR="00952E7B" w:rsidRPr="00952E7B" w:rsidRDefault="00952E7B" w:rsidP="003B16E9">
      <w:pPr>
        <w:suppressAutoHyphens/>
        <w:spacing w:before="280"/>
        <w:ind w:left="284" w:firstLine="567"/>
        <w:contextualSpacing/>
        <w:jc w:val="both"/>
        <w:rPr>
          <w:rFonts w:eastAsiaTheme="minorHAnsi"/>
          <w:bCs/>
          <w:sz w:val="24"/>
          <w:szCs w:val="24"/>
        </w:rPr>
      </w:pPr>
      <w:r w:rsidRPr="00952E7B">
        <w:rPr>
          <w:rFonts w:eastAsiaTheme="minorHAnsi"/>
          <w:bCs/>
          <w:sz w:val="24"/>
          <w:szCs w:val="24"/>
        </w:rPr>
        <w:t xml:space="preserve">- о возможном отказе в предоставлении муниципальной услуги в случаях, указанных в </w:t>
      </w:r>
      <w:hyperlink r:id="rId14">
        <w:r w:rsidRPr="00952E7B">
          <w:rPr>
            <w:rFonts w:eastAsiaTheme="minorHAnsi"/>
            <w:bCs/>
            <w:sz w:val="24"/>
            <w:szCs w:val="24"/>
          </w:rPr>
          <w:t>пунктах 13.2.,</w:t>
        </w:r>
      </w:hyperlink>
      <w:r w:rsidRPr="00952E7B">
        <w:rPr>
          <w:rFonts w:eastAsiaTheme="minorHAnsi"/>
          <w:bCs/>
          <w:sz w:val="24"/>
          <w:szCs w:val="24"/>
        </w:rPr>
        <w:t xml:space="preserve"> 13.3. настоящего административного регламента.</w:t>
      </w:r>
    </w:p>
    <w:p w:rsidR="00952E7B" w:rsidRPr="00952E7B" w:rsidRDefault="00952E7B" w:rsidP="003B16E9">
      <w:pPr>
        <w:suppressAutoHyphens/>
        <w:spacing w:before="280"/>
        <w:ind w:left="284" w:firstLine="567"/>
        <w:contextualSpacing/>
        <w:jc w:val="both"/>
        <w:rPr>
          <w:rFonts w:eastAsiaTheme="minorHAnsi"/>
          <w:bCs/>
          <w:sz w:val="24"/>
          <w:szCs w:val="24"/>
        </w:rPr>
      </w:pPr>
      <w:r w:rsidRPr="00952E7B">
        <w:rPr>
          <w:rFonts w:eastAsiaTheme="minorHAnsi"/>
          <w:bCs/>
          <w:sz w:val="24"/>
          <w:szCs w:val="24"/>
        </w:rPr>
        <w:t xml:space="preserve">При необходимости получения консультации в письменной форме сотрудник МФЦ рекомендует заявителю лично направить письменное обращение в </w:t>
      </w:r>
      <w:r w:rsidR="003631AF">
        <w:rPr>
          <w:rFonts w:eastAsiaTheme="minorHAnsi"/>
          <w:bCs/>
          <w:sz w:val="24"/>
          <w:szCs w:val="24"/>
        </w:rPr>
        <w:t>у</w:t>
      </w:r>
      <w:r w:rsidRPr="00952E7B">
        <w:rPr>
          <w:rFonts w:eastAsiaTheme="minorHAnsi"/>
          <w:bCs/>
          <w:sz w:val="24"/>
          <w:szCs w:val="24"/>
        </w:rPr>
        <w:t xml:space="preserve">полномоченный орган, разъяснив при этом порядок рассмотрения письменного обращения заявителя в соответствии с Федеральным </w:t>
      </w:r>
      <w:hyperlink r:id="rId15">
        <w:r w:rsidRPr="00952E7B">
          <w:rPr>
            <w:rFonts w:eastAsiaTheme="minorHAnsi"/>
            <w:bCs/>
            <w:sz w:val="24"/>
            <w:szCs w:val="24"/>
          </w:rPr>
          <w:t>законом</w:t>
        </w:r>
      </w:hyperlink>
      <w:r w:rsidRPr="00952E7B">
        <w:rPr>
          <w:rFonts w:eastAsiaTheme="minorHAnsi"/>
          <w:bCs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b/>
          <w:b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outlineLvl w:val="1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28.2. Прием запросов заявителей о предоставлении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муниципальной услуги и иных документов, необходимых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для предоставления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b/>
          <w:b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756327">
        <w:rPr>
          <w:rFonts w:eastAsiaTheme="minorHAnsi"/>
          <w:bCs/>
          <w:sz w:val="24"/>
          <w:szCs w:val="24"/>
        </w:rPr>
        <w:t>В МФЦ осуществляются прием заявлений и документов, необходимых для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предоставления муниципальной услуги, а также выдача документов, являющихся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результатом предоставления муниципальной услуги, только при личном обращении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заявителя либо его представителя, при наличии документа, удостоверяющего личность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представителя заявителя, документа, удостоверяющего полномочия представителя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заявителя.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8E542C">
        <w:rPr>
          <w:rFonts w:eastAsiaTheme="minorHAnsi"/>
          <w:bCs/>
          <w:sz w:val="24"/>
          <w:szCs w:val="24"/>
        </w:rPr>
        <w:t>Прием документов, полученных почтовым отправлением либо в электронной форме,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не допускается.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8E542C">
        <w:rPr>
          <w:rFonts w:eastAsiaTheme="minorHAnsi"/>
          <w:bCs/>
          <w:sz w:val="24"/>
          <w:szCs w:val="24"/>
        </w:rPr>
        <w:t>При обращении в МФЦ заявитель предоставляет документы, предусмотренные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пунктом 9.2 настоящего административного регламента. Заявитель также вправе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предоставить иные документы, предусмотренные пунктом 10.1. настоящего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8E542C">
        <w:rPr>
          <w:rFonts w:eastAsiaTheme="minorHAnsi"/>
          <w:bCs/>
          <w:sz w:val="24"/>
          <w:szCs w:val="24"/>
        </w:rPr>
        <w:t>административного регламента.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3A3A27">
        <w:rPr>
          <w:rFonts w:eastAsiaTheme="minorHAnsi"/>
          <w:bCs/>
          <w:sz w:val="24"/>
          <w:szCs w:val="24"/>
        </w:rPr>
        <w:t>В ходе приема документов, необходимых для предоставления муниципальной услуги,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3A3A27">
        <w:rPr>
          <w:rFonts w:eastAsiaTheme="minorHAnsi"/>
          <w:bCs/>
          <w:sz w:val="24"/>
          <w:szCs w:val="24"/>
        </w:rPr>
        <w:t>работник МФЦ: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3A3A27">
        <w:rPr>
          <w:rFonts w:eastAsiaTheme="minorHAnsi"/>
          <w:bCs/>
          <w:sz w:val="24"/>
          <w:szCs w:val="24"/>
        </w:rPr>
        <w:t>- проверяет документ, удостоверяющий личность заявителя, личность и полномочия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3A3A27">
        <w:rPr>
          <w:rFonts w:eastAsiaTheme="minorHAnsi"/>
          <w:bCs/>
          <w:sz w:val="24"/>
          <w:szCs w:val="24"/>
        </w:rPr>
        <w:t>представителя заявителя, срок действия таких документов;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3A3A27">
        <w:rPr>
          <w:rFonts w:eastAsiaTheme="minorHAnsi"/>
          <w:bCs/>
          <w:sz w:val="24"/>
          <w:szCs w:val="24"/>
        </w:rPr>
        <w:t>- отказывает в приеме документов заявителя в случае отсутствия либо отказа в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3A3A27">
        <w:rPr>
          <w:rFonts w:eastAsiaTheme="minorHAnsi"/>
          <w:bCs/>
          <w:sz w:val="24"/>
          <w:szCs w:val="24"/>
        </w:rPr>
        <w:t>предоставлении заявителем оригинала документа, удостоверяющего личность заявителя,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3A3A27">
        <w:rPr>
          <w:rFonts w:eastAsiaTheme="minorHAnsi"/>
          <w:bCs/>
          <w:sz w:val="24"/>
          <w:szCs w:val="24"/>
        </w:rPr>
        <w:t>представителя заявителя, а также предоставление недействительного документа,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3A3A27">
        <w:rPr>
          <w:rFonts w:eastAsiaTheme="minorHAnsi"/>
          <w:bCs/>
          <w:sz w:val="24"/>
          <w:szCs w:val="24"/>
        </w:rPr>
        <w:t>удостоверяющего личность заявителя, представителя заявителя, недействительного документа, удостоверяющего полномочия представителя заявителя;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DD0F0C">
        <w:rPr>
          <w:rFonts w:eastAsiaTheme="minorHAnsi"/>
          <w:bCs/>
          <w:sz w:val="24"/>
          <w:szCs w:val="24"/>
        </w:rPr>
        <w:lastRenderedPageBreak/>
        <w:t>- проверяет верность оформления заявления о предоставлении муниципальной услуги,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DD0F0C">
        <w:rPr>
          <w:rFonts w:eastAsiaTheme="minorHAnsi"/>
          <w:bCs/>
          <w:sz w:val="24"/>
          <w:szCs w:val="24"/>
        </w:rPr>
        <w:t>в случае если заявитель самостоятельно не заполнил форму заявления, по его просьбе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DD0F0C">
        <w:rPr>
          <w:rFonts w:eastAsiaTheme="minorHAnsi"/>
          <w:bCs/>
          <w:sz w:val="24"/>
          <w:szCs w:val="24"/>
        </w:rPr>
        <w:t>работник МФЦ заполняет заявление в электронном виде;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664C69">
        <w:rPr>
          <w:rFonts w:eastAsiaTheme="minorHAnsi"/>
          <w:bCs/>
          <w:sz w:val="24"/>
          <w:szCs w:val="24"/>
        </w:rPr>
        <w:t>- в случае если в заявлении не указан адрес электронной почты заявителя, предлагает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664C69">
        <w:rPr>
          <w:rFonts w:eastAsiaTheme="minorHAnsi"/>
          <w:bCs/>
          <w:sz w:val="24"/>
          <w:szCs w:val="24"/>
        </w:rPr>
        <w:t>указать его в целях возможности уточнения в ходе предоставления муниципальной услуги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664C69">
        <w:rPr>
          <w:rFonts w:eastAsiaTheme="minorHAnsi"/>
          <w:bCs/>
          <w:sz w:val="24"/>
          <w:szCs w:val="24"/>
        </w:rPr>
        <w:t>необходимых сведений путем направления электронных сообщений, а также в целях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664C69">
        <w:rPr>
          <w:rFonts w:eastAsiaTheme="minorHAnsi"/>
          <w:bCs/>
          <w:sz w:val="24"/>
          <w:szCs w:val="24"/>
        </w:rPr>
        <w:t>информирования о ходе оказания муниципальной услуги;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664C69">
        <w:rPr>
          <w:rFonts w:eastAsiaTheme="minorHAnsi"/>
          <w:bCs/>
          <w:sz w:val="24"/>
          <w:szCs w:val="24"/>
        </w:rPr>
        <w:t>-сверяет представленные заявителем копии документов с оригиналами таких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664C69">
        <w:rPr>
          <w:rFonts w:eastAsiaTheme="minorHAnsi"/>
          <w:bCs/>
          <w:sz w:val="24"/>
          <w:szCs w:val="24"/>
        </w:rPr>
        <w:t>документов, на копиях проставляет отметку об их соответствии оригиналам, заверяя своей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664C69">
        <w:rPr>
          <w:rFonts w:eastAsiaTheme="minorHAnsi"/>
          <w:bCs/>
          <w:sz w:val="24"/>
          <w:szCs w:val="24"/>
        </w:rPr>
        <w:t>подписью с указанием должности, фамилии и инициалов;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664C69">
        <w:rPr>
          <w:rFonts w:eastAsiaTheme="minorHAnsi"/>
          <w:bCs/>
          <w:sz w:val="24"/>
          <w:szCs w:val="24"/>
        </w:rPr>
        <w:t>- возвращает оригиналы документов заявителю;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B94319">
        <w:rPr>
          <w:rFonts w:eastAsiaTheme="minorHAnsi"/>
          <w:bCs/>
          <w:sz w:val="24"/>
          <w:szCs w:val="24"/>
        </w:rPr>
        <w:t>- вносит сведения в автоматизированную информационную систему МФЦ (далее - АИС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B94319">
        <w:rPr>
          <w:rFonts w:eastAsiaTheme="minorHAnsi"/>
          <w:bCs/>
          <w:sz w:val="24"/>
          <w:szCs w:val="24"/>
        </w:rPr>
        <w:t>МФЦ);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512C82">
        <w:rPr>
          <w:rFonts w:eastAsiaTheme="minorHAnsi"/>
          <w:bCs/>
          <w:sz w:val="24"/>
          <w:szCs w:val="24"/>
        </w:rPr>
        <w:t>- формирует два экземпляра расписки, содержащей перечень принятых у заявителя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512C82">
        <w:rPr>
          <w:rFonts w:eastAsiaTheme="minorHAnsi"/>
          <w:bCs/>
          <w:sz w:val="24"/>
          <w:szCs w:val="24"/>
        </w:rPr>
        <w:t>документов, с указанием даты и времени приема;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512C82">
        <w:rPr>
          <w:rFonts w:eastAsiaTheme="minorHAnsi"/>
          <w:bCs/>
          <w:sz w:val="24"/>
          <w:szCs w:val="24"/>
        </w:rPr>
        <w:t>- выдает заявителю один экземпляр расписки в подтверждение принятия МФЦ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512C82">
        <w:rPr>
          <w:rFonts w:eastAsiaTheme="minorHAnsi"/>
          <w:bCs/>
          <w:sz w:val="24"/>
          <w:szCs w:val="24"/>
        </w:rPr>
        <w:t>комплекта документов, предоставленных заявителем, второй экземпляр расписки передается в уполномоченный орган с комплектом документов;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512C82">
        <w:rPr>
          <w:rFonts w:eastAsiaTheme="minorHAnsi"/>
          <w:bCs/>
          <w:sz w:val="24"/>
          <w:szCs w:val="24"/>
        </w:rPr>
        <w:t>- сообщает заявителю о дате получения результата муниципальной услуги согласно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512C82">
        <w:rPr>
          <w:rFonts w:eastAsiaTheme="minorHAnsi"/>
          <w:bCs/>
          <w:sz w:val="24"/>
          <w:szCs w:val="24"/>
        </w:rPr>
        <w:t xml:space="preserve">подразделу 7. настоящего </w:t>
      </w:r>
      <w:r w:rsidR="00512C82">
        <w:rPr>
          <w:rFonts w:eastAsiaTheme="minorHAnsi"/>
          <w:bCs/>
          <w:sz w:val="24"/>
          <w:szCs w:val="24"/>
        </w:rPr>
        <w:t>а</w:t>
      </w:r>
      <w:r w:rsidRPr="00512C82">
        <w:rPr>
          <w:rFonts w:eastAsiaTheme="minorHAnsi"/>
          <w:bCs/>
          <w:sz w:val="24"/>
          <w:szCs w:val="24"/>
        </w:rPr>
        <w:t>дминистративного регламента.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4F5C5F">
        <w:rPr>
          <w:rFonts w:eastAsiaTheme="minorHAnsi"/>
          <w:bCs/>
          <w:sz w:val="24"/>
          <w:szCs w:val="24"/>
        </w:rPr>
        <w:t xml:space="preserve">МФЦ обеспечивает передачу заявления и документов в </w:t>
      </w:r>
      <w:r w:rsidR="00CC33D6" w:rsidRPr="004F5C5F">
        <w:rPr>
          <w:rFonts w:eastAsiaTheme="minorHAnsi"/>
          <w:bCs/>
          <w:sz w:val="24"/>
          <w:szCs w:val="24"/>
        </w:rPr>
        <w:t>отдел</w:t>
      </w:r>
      <w:r w:rsidRPr="004F5C5F">
        <w:rPr>
          <w:rFonts w:eastAsiaTheme="minorHAnsi"/>
          <w:bCs/>
          <w:sz w:val="24"/>
          <w:szCs w:val="24"/>
        </w:rPr>
        <w:t xml:space="preserve"> в порядке и сроки,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4F5C5F">
        <w:rPr>
          <w:rFonts w:eastAsiaTheme="minorHAnsi"/>
          <w:bCs/>
          <w:sz w:val="24"/>
          <w:szCs w:val="24"/>
        </w:rPr>
        <w:t>которые установлены соглашением о взаимодействии, заключенным между ГБУ РК «МФЦ»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4F5C5F">
        <w:rPr>
          <w:rFonts w:eastAsiaTheme="minorHAnsi"/>
          <w:bCs/>
          <w:sz w:val="24"/>
          <w:szCs w:val="24"/>
        </w:rPr>
        <w:t xml:space="preserve">и </w:t>
      </w:r>
      <w:r w:rsidR="00CC33D6" w:rsidRPr="004F5C5F">
        <w:rPr>
          <w:rFonts w:eastAsiaTheme="minorHAnsi"/>
          <w:bCs/>
          <w:sz w:val="24"/>
          <w:szCs w:val="24"/>
        </w:rPr>
        <w:t>у</w:t>
      </w:r>
      <w:r w:rsidRPr="004F5C5F">
        <w:rPr>
          <w:rFonts w:eastAsiaTheme="minorHAnsi"/>
          <w:bCs/>
          <w:sz w:val="24"/>
          <w:szCs w:val="24"/>
        </w:rPr>
        <w:t>полномоченным органом, но не позднее 2 рабочих дней, следующих за днем приема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4F5C5F">
        <w:rPr>
          <w:rFonts w:eastAsiaTheme="minorHAnsi"/>
          <w:bCs/>
          <w:sz w:val="24"/>
          <w:szCs w:val="24"/>
        </w:rPr>
        <w:t>заявления и документов о предоставлении услуги.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C06C0D">
        <w:rPr>
          <w:rFonts w:eastAsiaTheme="minorHAnsi"/>
          <w:bCs/>
          <w:sz w:val="24"/>
          <w:szCs w:val="24"/>
        </w:rPr>
        <w:t>Прием документов от экспедитора МФЦ или иного уполномоченного лица МФЦ,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C06C0D">
        <w:rPr>
          <w:rFonts w:eastAsiaTheme="minorHAnsi"/>
          <w:bCs/>
          <w:sz w:val="24"/>
          <w:szCs w:val="24"/>
        </w:rPr>
        <w:t>осуществляется сотрудниками уполномоченного органа вне очереди</w:t>
      </w:r>
      <w:r w:rsidRPr="001665C3">
        <w:rPr>
          <w:rFonts w:eastAsiaTheme="minorHAnsi"/>
          <w:bCs/>
          <w:sz w:val="24"/>
          <w:szCs w:val="24"/>
        </w:rPr>
        <w:t>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1665C3">
        <w:rPr>
          <w:rFonts w:eastAsiaTheme="minorHAnsi"/>
          <w:bCs/>
          <w:sz w:val="24"/>
          <w:szCs w:val="24"/>
        </w:rPr>
        <w:t>В ходе приема документов ответственное лицо Уполномоченного органа проверяет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1665C3">
        <w:rPr>
          <w:rFonts w:eastAsiaTheme="minorHAnsi"/>
          <w:bCs/>
          <w:sz w:val="24"/>
          <w:szCs w:val="24"/>
        </w:rPr>
        <w:t>комплектность документов в присутствии экспедитора МФЦ или иного уполномоченного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1665C3">
        <w:rPr>
          <w:rFonts w:eastAsiaTheme="minorHAnsi"/>
          <w:bCs/>
          <w:sz w:val="24"/>
          <w:szCs w:val="24"/>
        </w:rPr>
        <w:t>лица МФЦ и подписывает 2 экземпляра сопроводительного реестра, один из которых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1665C3">
        <w:rPr>
          <w:rFonts w:eastAsiaTheme="minorHAnsi"/>
          <w:bCs/>
          <w:sz w:val="24"/>
          <w:szCs w:val="24"/>
        </w:rPr>
        <w:t>возвращает экспедитору или иному уполномоченному лицу МФЦ.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050AE5">
        <w:rPr>
          <w:rFonts w:eastAsiaTheme="minorHAnsi"/>
          <w:bCs/>
          <w:sz w:val="24"/>
          <w:szCs w:val="24"/>
        </w:rPr>
        <w:t>В случае расхождения между фактическим количеством передаваемых дел и запросов с перечнем, указанным в сопроводительном реестре, сотрудник уполномоченного органа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050AE5">
        <w:rPr>
          <w:rFonts w:eastAsiaTheme="minorHAnsi"/>
          <w:bCs/>
          <w:sz w:val="24"/>
          <w:szCs w:val="24"/>
        </w:rPr>
        <w:t>делает об этом отметку в двух экземплярах реестра, указывая, какие дела отсутствуют,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050AE5">
        <w:rPr>
          <w:rFonts w:eastAsiaTheme="minorHAnsi"/>
          <w:bCs/>
          <w:sz w:val="24"/>
          <w:szCs w:val="24"/>
        </w:rPr>
        <w:t>незамедлительно, в присутствии экспедитора или иного уполномоченного лица МФЦ.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050AE5">
        <w:rPr>
          <w:rFonts w:eastAsiaTheme="minorHAnsi"/>
          <w:bCs/>
          <w:sz w:val="24"/>
          <w:szCs w:val="24"/>
        </w:rPr>
        <w:t>Один экземпляр сопроводительного реестра передаваемых комплектов документов с отметкой об их получении, указанием даты, времени и подписью лица, принявшего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050AE5">
        <w:rPr>
          <w:rFonts w:eastAsiaTheme="minorHAnsi"/>
          <w:bCs/>
          <w:sz w:val="24"/>
          <w:szCs w:val="24"/>
        </w:rPr>
        <w:t>документы, остается в МФЦ.</w:t>
      </w:r>
    </w:p>
    <w:p w:rsidR="00952E7B" w:rsidRPr="00952E7B" w:rsidRDefault="00952E7B" w:rsidP="003B16E9">
      <w:pPr>
        <w:suppressAutoHyphens/>
        <w:ind w:left="284" w:firstLine="567"/>
        <w:contextualSpacing/>
        <w:jc w:val="both"/>
        <w:rPr>
          <w:rFonts w:eastAsiaTheme="minorHAnsi"/>
          <w:shd w:val="clear" w:color="auto" w:fill="FFFF00"/>
        </w:rPr>
      </w:pPr>
      <w:r w:rsidRPr="00050AE5">
        <w:rPr>
          <w:rFonts w:eastAsiaTheme="minorHAnsi"/>
          <w:bCs/>
          <w:sz w:val="24"/>
          <w:szCs w:val="24"/>
        </w:rPr>
        <w:t>В случае отказа в приеме документов от экспедитора МФЦ или уполномоченного лица МФЦ, должностное лицо уполномоченного органа незамедлительно, в присутствии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050AE5">
        <w:rPr>
          <w:rFonts w:eastAsiaTheme="minorHAnsi"/>
          <w:bCs/>
          <w:sz w:val="24"/>
          <w:szCs w:val="24"/>
        </w:rPr>
        <w:t>экспедитора МФЦ или иного уполномоченного лица МФЦ, заполняет уведомление об отказе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050AE5">
        <w:rPr>
          <w:rFonts w:eastAsiaTheme="minorHAnsi"/>
          <w:bCs/>
          <w:sz w:val="24"/>
          <w:szCs w:val="24"/>
        </w:rPr>
        <w:t>в приеме от МФЦ заявления и документов, принятых от заявителя, с указанием причины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050AE5">
        <w:rPr>
          <w:rFonts w:eastAsiaTheme="minorHAnsi"/>
          <w:bCs/>
          <w:sz w:val="24"/>
          <w:szCs w:val="24"/>
        </w:rPr>
        <w:t>такого отказа.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b/>
          <w:bCs/>
          <w:sz w:val="24"/>
          <w:szCs w:val="24"/>
        </w:rPr>
      </w:pPr>
    </w:p>
    <w:p w:rsidR="00952E7B" w:rsidRPr="00952E7B" w:rsidRDefault="00952E7B" w:rsidP="000657AC">
      <w:pPr>
        <w:suppressAutoHyphens/>
        <w:ind w:left="426" w:firstLine="141"/>
        <w:jc w:val="both"/>
        <w:outlineLvl w:val="1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28.3. Выдача заявителю результата предоставления</w:t>
      </w:r>
      <w:r w:rsidR="000657AC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муниципальной услуги, в том числе выдача документов</w:t>
      </w:r>
      <w:r w:rsidR="000657AC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на бумажном носителе, подтверждающих содержание электронных</w:t>
      </w:r>
      <w:r w:rsidR="000657AC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документов, направленных в МФЦ, по результатам предоставления муниципальной услуги</w:t>
      </w:r>
      <w:r w:rsidR="000657AC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органом, предоставляющим муниципальную услугу, а также</w:t>
      </w:r>
    </w:p>
    <w:p w:rsidR="00952E7B" w:rsidRPr="00952E7B" w:rsidRDefault="00952E7B" w:rsidP="000657AC">
      <w:pPr>
        <w:suppressAutoHyphens/>
        <w:ind w:left="426" w:firstLine="141"/>
        <w:jc w:val="both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выдача документов, включая составление на бумажном носителе</w:t>
      </w:r>
      <w:r w:rsidR="000657AC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и заверение выписок из информационных систем органов,</w:t>
      </w:r>
      <w:r w:rsidR="000657AC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предоставляющих государственные услуги, и органов,</w:t>
      </w:r>
      <w:r w:rsidR="000657AC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предоставляющих муниципальные услуги</w:t>
      </w:r>
    </w:p>
    <w:p w:rsidR="00952E7B" w:rsidRPr="00952E7B" w:rsidRDefault="004E0EDB" w:rsidP="000657AC">
      <w:pPr>
        <w:suppressAutoHyphens/>
        <w:ind w:left="426" w:firstLine="141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</w:t>
      </w:r>
      <w:r w:rsidR="00CF107C">
        <w:rPr>
          <w:rFonts w:eastAsiaTheme="minorHAnsi"/>
          <w:b/>
          <w:bCs/>
          <w:sz w:val="24"/>
          <w:szCs w:val="24"/>
        </w:rPr>
        <w:t xml:space="preserve"> </w:t>
      </w:r>
    </w:p>
    <w:p w:rsidR="00952E7B" w:rsidRPr="00952E7B" w:rsidRDefault="000C275D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A91A87">
        <w:rPr>
          <w:rFonts w:eastAsiaTheme="minorHAnsi"/>
          <w:bCs/>
          <w:sz w:val="24"/>
          <w:szCs w:val="24"/>
        </w:rPr>
        <w:lastRenderedPageBreak/>
        <w:t>Специалист</w:t>
      </w:r>
      <w:r w:rsidR="00952E7B" w:rsidRPr="00A91A87">
        <w:rPr>
          <w:rFonts w:eastAsiaTheme="minorHAnsi"/>
          <w:bCs/>
          <w:sz w:val="24"/>
          <w:szCs w:val="24"/>
        </w:rPr>
        <w:t xml:space="preserve"> посредством телефонной связи уведомляет МФЦ о готовности результата</w:t>
      </w:r>
      <w:r w:rsidR="00952E7B"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="00952E7B" w:rsidRPr="00096B10">
        <w:rPr>
          <w:rFonts w:eastAsiaTheme="minorHAnsi"/>
          <w:bCs/>
          <w:sz w:val="24"/>
          <w:szCs w:val="24"/>
        </w:rPr>
        <w:t xml:space="preserve">предоставления муниципальной услуги. </w:t>
      </w:r>
      <w:r w:rsidR="00096B10">
        <w:rPr>
          <w:rFonts w:eastAsiaTheme="minorHAnsi"/>
          <w:bCs/>
          <w:sz w:val="24"/>
          <w:szCs w:val="24"/>
        </w:rPr>
        <w:t>Отдел</w:t>
      </w:r>
      <w:r w:rsidR="00952E7B" w:rsidRPr="00096B10">
        <w:rPr>
          <w:rFonts w:eastAsiaTheme="minorHAnsi"/>
          <w:bCs/>
          <w:sz w:val="24"/>
          <w:szCs w:val="24"/>
        </w:rPr>
        <w:t xml:space="preserve"> обеспечивает передачу</w:t>
      </w:r>
      <w:r w:rsidR="00952E7B" w:rsidRPr="00670F61">
        <w:rPr>
          <w:rFonts w:eastAsiaTheme="minorHAnsi"/>
          <w:bCs/>
          <w:sz w:val="24"/>
          <w:szCs w:val="24"/>
        </w:rPr>
        <w:t xml:space="preserve"> результата</w:t>
      </w:r>
      <w:r w:rsidR="00952E7B"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="00952E7B" w:rsidRPr="00670F61">
        <w:rPr>
          <w:rFonts w:eastAsiaTheme="minorHAnsi"/>
          <w:bCs/>
          <w:sz w:val="24"/>
          <w:szCs w:val="24"/>
        </w:rPr>
        <w:t>предоставления муниципальной услуги в МФЦ для выдачи заявителю не позднее 2 рабочих</w:t>
      </w:r>
      <w:r w:rsidR="00952E7B"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="00952E7B" w:rsidRPr="00670F61">
        <w:rPr>
          <w:rFonts w:eastAsiaTheme="minorHAnsi"/>
          <w:bCs/>
          <w:sz w:val="24"/>
          <w:szCs w:val="24"/>
        </w:rPr>
        <w:t>дней, следующих за днем окончания установленного настоящим административным</w:t>
      </w:r>
      <w:r w:rsidR="00952E7B"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="00952E7B" w:rsidRPr="00670F61">
        <w:rPr>
          <w:rFonts w:eastAsiaTheme="minorHAnsi"/>
          <w:bCs/>
          <w:sz w:val="24"/>
          <w:szCs w:val="24"/>
        </w:rPr>
        <w:t>регламентом срока предоставления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774D4E">
        <w:rPr>
          <w:rFonts w:eastAsiaTheme="minorHAnsi"/>
          <w:bCs/>
          <w:sz w:val="24"/>
          <w:szCs w:val="24"/>
        </w:rPr>
        <w:t>В случае принятия решения об отказе в предоставлении муниципальной услуги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774D4E">
        <w:rPr>
          <w:rFonts w:eastAsiaTheme="minorHAnsi"/>
          <w:bCs/>
          <w:sz w:val="24"/>
          <w:szCs w:val="24"/>
        </w:rPr>
        <w:t>уполномоченный орган, должностное лицо уполномоченного органа в письменном виде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774D4E">
        <w:rPr>
          <w:rFonts w:eastAsiaTheme="minorHAnsi"/>
          <w:bCs/>
          <w:sz w:val="24"/>
          <w:szCs w:val="24"/>
        </w:rPr>
        <w:t>уведомляет заявителя о таком решении, с указанием причин отказа в предоставлении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774D4E">
        <w:rPr>
          <w:rFonts w:eastAsiaTheme="minorHAnsi"/>
          <w:bCs/>
          <w:sz w:val="24"/>
          <w:szCs w:val="24"/>
        </w:rPr>
        <w:t>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C652DE">
        <w:rPr>
          <w:rFonts w:eastAsiaTheme="minorHAnsi"/>
          <w:bCs/>
          <w:sz w:val="24"/>
          <w:szCs w:val="24"/>
        </w:rPr>
        <w:t xml:space="preserve">Прием результатов муниципальной услуги МФЦ осуществляется на основании </w:t>
      </w:r>
      <w:r w:rsidRPr="00B314A4">
        <w:rPr>
          <w:rFonts w:eastAsiaTheme="minorHAnsi"/>
          <w:bCs/>
          <w:sz w:val="24"/>
          <w:szCs w:val="24"/>
        </w:rPr>
        <w:t>сопроводительного реестра, с указанием даты, времени и подписи экспедитора МФЦ или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B314A4">
        <w:rPr>
          <w:rFonts w:eastAsiaTheme="minorHAnsi"/>
          <w:bCs/>
          <w:sz w:val="24"/>
          <w:szCs w:val="24"/>
        </w:rPr>
        <w:t>иного уполномоченного лица МФЦ, принявшего документы.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B314A4">
        <w:rPr>
          <w:rFonts w:eastAsiaTheme="minorHAnsi"/>
          <w:bCs/>
          <w:sz w:val="24"/>
          <w:szCs w:val="24"/>
        </w:rPr>
        <w:t>При обращении заявителя или представителя заявителя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342F79">
        <w:rPr>
          <w:rFonts w:eastAsiaTheme="minorHAnsi"/>
          <w:bCs/>
          <w:sz w:val="24"/>
          <w:szCs w:val="24"/>
        </w:rPr>
        <w:t>за результатом оказания муниципальной услуги в МФЦ, работник МФЦ: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5F4223">
        <w:rPr>
          <w:rFonts w:eastAsiaTheme="minorHAnsi"/>
          <w:bCs/>
          <w:sz w:val="24"/>
          <w:szCs w:val="24"/>
        </w:rPr>
        <w:t>- проверяет документ, удостоверяющий личность заявителя, личность и полномочия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5F4223">
        <w:rPr>
          <w:rFonts w:eastAsiaTheme="minorHAnsi"/>
          <w:bCs/>
          <w:sz w:val="24"/>
          <w:szCs w:val="24"/>
        </w:rPr>
        <w:t>представителя заявителя, срок действия таких документов;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8C6193">
        <w:rPr>
          <w:rFonts w:eastAsiaTheme="minorHAnsi"/>
          <w:bCs/>
          <w:sz w:val="24"/>
          <w:szCs w:val="24"/>
        </w:rPr>
        <w:t>В случае если указанные документы не представлены, либо срок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9969A3">
        <w:rPr>
          <w:rFonts w:eastAsiaTheme="minorHAnsi"/>
          <w:bCs/>
          <w:sz w:val="24"/>
          <w:szCs w:val="24"/>
        </w:rPr>
        <w:t>их действия истек, результат муниципальной услуги не выдается.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9969A3">
        <w:rPr>
          <w:rFonts w:eastAsiaTheme="minorHAnsi"/>
          <w:bCs/>
          <w:sz w:val="24"/>
          <w:szCs w:val="24"/>
        </w:rPr>
        <w:t>- при отсутствии оснований для отказа в выдаче результата, выдает заявителю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9969A3">
        <w:rPr>
          <w:rFonts w:eastAsiaTheme="minorHAnsi"/>
          <w:bCs/>
          <w:sz w:val="24"/>
          <w:szCs w:val="24"/>
        </w:rPr>
        <w:t>результат муниципальной 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CD5345">
        <w:rPr>
          <w:rFonts w:eastAsiaTheme="minorHAnsi"/>
          <w:bCs/>
          <w:sz w:val="24"/>
          <w:szCs w:val="24"/>
        </w:rPr>
        <w:t>- принимает расписку с подписью заявителя о получении результата муниципальной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CD5345">
        <w:rPr>
          <w:rFonts w:eastAsiaTheme="minorHAnsi"/>
          <w:bCs/>
          <w:sz w:val="24"/>
          <w:szCs w:val="24"/>
        </w:rPr>
        <w:t>услуги;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777DE4">
        <w:rPr>
          <w:rFonts w:eastAsiaTheme="minorHAnsi"/>
          <w:bCs/>
          <w:sz w:val="24"/>
          <w:szCs w:val="24"/>
        </w:rPr>
        <w:t>- проставляет отметку в АИС МФЦ о выдаче результата.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282996">
        <w:rPr>
          <w:rFonts w:eastAsiaTheme="minorHAnsi"/>
          <w:bCs/>
          <w:sz w:val="24"/>
          <w:szCs w:val="24"/>
        </w:rPr>
        <w:t>В случае если заявитель или представитель заявителя отказывается получать результат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4E334F">
        <w:rPr>
          <w:rFonts w:eastAsiaTheme="minorHAnsi"/>
          <w:bCs/>
          <w:sz w:val="24"/>
          <w:szCs w:val="24"/>
        </w:rPr>
        <w:t xml:space="preserve">муниципальной услуги и (или) проставлять свою подпись в подтверждение получения, </w:t>
      </w:r>
      <w:r w:rsidRPr="001E5CD3">
        <w:rPr>
          <w:rFonts w:eastAsiaTheme="minorHAnsi"/>
          <w:bCs/>
          <w:sz w:val="24"/>
          <w:szCs w:val="24"/>
        </w:rPr>
        <w:t>результат услуги не выдается. Работник МФЦ проставляет на расписке отметку об отказе получения результата муниципальной услуги либо об отказе в проставлении заявителем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1E5CD3">
        <w:rPr>
          <w:rFonts w:eastAsiaTheme="minorHAnsi"/>
          <w:bCs/>
          <w:sz w:val="24"/>
          <w:szCs w:val="24"/>
        </w:rPr>
        <w:t>своей подписи, указывая свою должность, Ф.И.О. и подпись.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1E5CD3">
        <w:rPr>
          <w:rFonts w:eastAsiaTheme="minorHAnsi"/>
          <w:bCs/>
          <w:sz w:val="24"/>
          <w:szCs w:val="24"/>
        </w:rPr>
        <w:t>В случае если при получении результата муниципальной услуги в МФЦ заявителем или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A85914">
        <w:rPr>
          <w:rFonts w:eastAsiaTheme="minorHAnsi"/>
          <w:bCs/>
          <w:sz w:val="24"/>
          <w:szCs w:val="24"/>
        </w:rPr>
        <w:t>представителем заявителя выявлены опечатки и (или) ошибки, работник МФЦ предлагает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A85914">
        <w:rPr>
          <w:rFonts w:eastAsiaTheme="minorHAnsi"/>
          <w:bCs/>
          <w:sz w:val="24"/>
          <w:szCs w:val="24"/>
        </w:rPr>
        <w:t>заявителю обратиться за исправлением опечаток и (или) ошибок непосредственно в орган, предоставивший услугу.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shd w:val="clear" w:color="auto" w:fill="FFFF00"/>
        </w:rPr>
      </w:pPr>
      <w:r w:rsidRPr="005970EA">
        <w:rPr>
          <w:rFonts w:eastAsiaTheme="minorHAnsi"/>
          <w:bCs/>
          <w:sz w:val="24"/>
          <w:szCs w:val="24"/>
        </w:rPr>
        <w:t>МФЦ обеспечивает хранение полученных от уполномоченного органа результатов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5970EA">
        <w:rPr>
          <w:rFonts w:eastAsiaTheme="minorHAnsi"/>
          <w:bCs/>
          <w:sz w:val="24"/>
          <w:szCs w:val="24"/>
        </w:rPr>
        <w:t>предоставления услуги, предназначенных для выдачи заявителю или представителю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5970EA">
        <w:rPr>
          <w:rFonts w:eastAsiaTheme="minorHAnsi"/>
          <w:bCs/>
          <w:sz w:val="24"/>
          <w:szCs w:val="24"/>
        </w:rPr>
        <w:t>заявителя, а также направляет по реестру невостребованные результаты предоставления</w:t>
      </w:r>
      <w:r w:rsidRPr="00952E7B">
        <w:rPr>
          <w:rFonts w:eastAsiaTheme="minorHAnsi"/>
          <w:bCs/>
          <w:sz w:val="24"/>
          <w:szCs w:val="24"/>
          <w:shd w:val="clear" w:color="auto" w:fill="FFFF00"/>
        </w:rPr>
        <w:t xml:space="preserve"> </w:t>
      </w:r>
      <w:r w:rsidRPr="005970EA">
        <w:rPr>
          <w:rFonts w:eastAsiaTheme="minorHAnsi"/>
          <w:bCs/>
          <w:sz w:val="24"/>
          <w:szCs w:val="24"/>
        </w:rPr>
        <w:t>услуги в уполномоченный орган, в сроки, определенные соглашением о взаимодействии.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b/>
          <w:bCs/>
          <w:sz w:val="24"/>
          <w:szCs w:val="24"/>
        </w:rPr>
      </w:pPr>
    </w:p>
    <w:p w:rsidR="00952E7B" w:rsidRPr="00952E7B" w:rsidRDefault="00952E7B" w:rsidP="0077172E">
      <w:pPr>
        <w:suppressAutoHyphens/>
        <w:ind w:left="284" w:firstLine="567"/>
        <w:jc w:val="both"/>
        <w:outlineLvl w:val="1"/>
        <w:rPr>
          <w:rFonts w:eastAsiaTheme="minorHAnsi"/>
          <w:b/>
          <w:bCs/>
          <w:sz w:val="24"/>
          <w:szCs w:val="24"/>
        </w:rPr>
      </w:pPr>
      <w:r w:rsidRPr="00952E7B">
        <w:rPr>
          <w:rFonts w:eastAsiaTheme="minorHAnsi"/>
          <w:b/>
          <w:bCs/>
          <w:sz w:val="24"/>
          <w:szCs w:val="24"/>
        </w:rPr>
        <w:t>28.4. Иные действия, необходимые для предоставления</w:t>
      </w:r>
      <w:r w:rsidR="00C53F33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муниципальной услуги, в том числе связанные с проверкой</w:t>
      </w:r>
      <w:r w:rsidR="00C53F33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действительности усиленной квалифицированной электронной</w:t>
      </w:r>
      <w:r w:rsidR="00C53F33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подписи заявителя, использованной при обращении</w:t>
      </w:r>
      <w:r w:rsidR="00C53F33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за получением муниципальной услуги, а также</w:t>
      </w:r>
      <w:r w:rsidR="00C53F33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с установлением перечня средств удостоверяющих центров,</w:t>
      </w:r>
      <w:r w:rsidR="00C53F33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которые допускаются для использования в целях обеспечения</w:t>
      </w:r>
      <w:r w:rsidR="0077172E">
        <w:rPr>
          <w:rFonts w:eastAsiaTheme="minorHAnsi"/>
          <w:b/>
          <w:bCs/>
          <w:sz w:val="24"/>
          <w:szCs w:val="24"/>
        </w:rPr>
        <w:t xml:space="preserve"> </w:t>
      </w:r>
      <w:r w:rsidRPr="00952E7B">
        <w:rPr>
          <w:rFonts w:eastAsiaTheme="minorHAnsi"/>
          <w:b/>
          <w:bCs/>
          <w:sz w:val="24"/>
          <w:szCs w:val="24"/>
        </w:rPr>
        <w:t>указанной проверки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b/>
          <w:bCs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Theme="minorHAnsi"/>
          <w:bCs/>
          <w:sz w:val="24"/>
          <w:szCs w:val="24"/>
        </w:rPr>
      </w:pPr>
      <w:r w:rsidRPr="00952E7B">
        <w:rPr>
          <w:rFonts w:eastAsiaTheme="minorHAnsi"/>
          <w:bCs/>
          <w:sz w:val="24"/>
          <w:szCs w:val="24"/>
        </w:rPr>
        <w:t>Прием документов, полученных в электронной форме, не допускается.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b/>
          <w:sz w:val="24"/>
          <w:szCs w:val="24"/>
        </w:rPr>
      </w:pPr>
      <w:r w:rsidRPr="00952E7B">
        <w:rPr>
          <w:b/>
          <w:sz w:val="24"/>
          <w:szCs w:val="24"/>
        </w:rPr>
        <w:t>29. Порядок исправления допущенных опечаток и ошибок в выданных в результате предоставления муниципальной услуги документах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29.1. Заявитель вправе обратиться в </w:t>
      </w:r>
      <w:r w:rsidR="0055141F">
        <w:rPr>
          <w:sz w:val="24"/>
          <w:szCs w:val="24"/>
        </w:rPr>
        <w:t>отдел</w:t>
      </w:r>
      <w:r w:rsidRPr="00952E7B">
        <w:rPr>
          <w:sz w:val="24"/>
          <w:szCs w:val="24"/>
        </w:rPr>
        <w:t xml:space="preserve"> с заявлением об исправлении допущенных опечаток и ошибок </w:t>
      </w:r>
      <w:r w:rsidR="0055141F">
        <w:rPr>
          <w:sz w:val="24"/>
          <w:szCs w:val="24"/>
        </w:rPr>
        <w:t xml:space="preserve">в ГПЗУ </w:t>
      </w:r>
      <w:r w:rsidRPr="00952E7B">
        <w:rPr>
          <w:sz w:val="24"/>
          <w:szCs w:val="24"/>
        </w:rPr>
        <w:t xml:space="preserve">(далее – заявление об исправлении допущенных опечаток и ошибок).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 xml:space="preserve">В случае подтверждения наличия допущенных опечаток, ошибок в </w:t>
      </w:r>
      <w:r w:rsidR="000C65DE">
        <w:rPr>
          <w:sz w:val="24"/>
          <w:szCs w:val="24"/>
        </w:rPr>
        <w:t>ГПЗУ</w:t>
      </w:r>
      <w:r w:rsidRPr="00952E7B">
        <w:rPr>
          <w:sz w:val="24"/>
          <w:szCs w:val="24"/>
        </w:rPr>
        <w:t xml:space="preserve">, </w:t>
      </w:r>
      <w:r w:rsidR="000C65DE">
        <w:rPr>
          <w:sz w:val="24"/>
          <w:szCs w:val="24"/>
        </w:rPr>
        <w:t>отдел</w:t>
      </w:r>
      <w:r w:rsidRPr="00952E7B">
        <w:rPr>
          <w:sz w:val="24"/>
          <w:szCs w:val="24"/>
        </w:rPr>
        <w:t xml:space="preserve"> вносит исправления в ранее выданное</w:t>
      </w:r>
      <w:r w:rsidR="000C65DE">
        <w:rPr>
          <w:sz w:val="24"/>
          <w:szCs w:val="24"/>
        </w:rPr>
        <w:t xml:space="preserve"> ГПЗУ</w:t>
      </w:r>
      <w:r w:rsidRPr="00952E7B">
        <w:rPr>
          <w:sz w:val="24"/>
          <w:szCs w:val="24"/>
        </w:rPr>
        <w:t xml:space="preserve">. Дата и номер выданного решения не изменяются, а в соответствующей графе </w:t>
      </w:r>
      <w:r w:rsidR="000C65DE">
        <w:rPr>
          <w:sz w:val="24"/>
          <w:szCs w:val="24"/>
        </w:rPr>
        <w:t>ГПЗУ</w:t>
      </w:r>
      <w:r w:rsidRPr="00952E7B">
        <w:rPr>
          <w:sz w:val="24"/>
          <w:szCs w:val="24"/>
        </w:rPr>
        <w:t xml:space="preserve"> указывается основание для внесения исправлений и дата внесения исправлений. </w:t>
      </w:r>
    </w:p>
    <w:p w:rsidR="00952E7B" w:rsidRPr="00952E7B" w:rsidRDefault="001E257D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ГПЗУ</w:t>
      </w:r>
      <w:r w:rsidR="00952E7B" w:rsidRPr="00952E7B">
        <w:rPr>
          <w:sz w:val="24"/>
          <w:szCs w:val="24"/>
        </w:rPr>
        <w:t xml:space="preserve">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порядке, установленном пунктом 18.1 настоящего </w:t>
      </w:r>
      <w:r>
        <w:rPr>
          <w:sz w:val="24"/>
          <w:szCs w:val="24"/>
        </w:rPr>
        <w:t>а</w:t>
      </w:r>
      <w:r w:rsidR="00952E7B" w:rsidRPr="00952E7B">
        <w:rPr>
          <w:sz w:val="24"/>
          <w:szCs w:val="24"/>
        </w:rPr>
        <w:t xml:space="preserve">дминистративного регламента, способом, указанным в заявлении об исправлении допущенных опечаток и ошибок, в течение 3 рабочих дней с даты поступления заявления об исправлении допущенных опечаток и ошибок.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29.2.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952E7B" w:rsidRPr="00952E7B" w:rsidRDefault="00B2743A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 xml:space="preserve"> несоответствие заявителя кругу лиц, указанному в пункте 2.1 настоящего </w:t>
      </w:r>
      <w:r>
        <w:rPr>
          <w:sz w:val="24"/>
          <w:szCs w:val="24"/>
        </w:rPr>
        <w:t>а</w:t>
      </w:r>
      <w:r w:rsidR="00952E7B" w:rsidRPr="00952E7B">
        <w:rPr>
          <w:sz w:val="24"/>
          <w:szCs w:val="24"/>
        </w:rPr>
        <w:t xml:space="preserve">дминистративного регламента; </w:t>
      </w:r>
    </w:p>
    <w:p w:rsidR="00952E7B" w:rsidRPr="00952E7B" w:rsidRDefault="00B2743A" w:rsidP="003B16E9">
      <w:pPr>
        <w:suppressAutoHyphens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E7B" w:rsidRPr="00952E7B">
        <w:rPr>
          <w:sz w:val="24"/>
          <w:szCs w:val="24"/>
        </w:rPr>
        <w:t>отсутствие факта допущения опечаток и ошибок в уведомлении о соответствии, уведомлении о несоответствии.</w:t>
      </w:r>
    </w:p>
    <w:p w:rsidR="00952E7B" w:rsidRP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952E7B" w:rsidRPr="00952E7B" w:rsidRDefault="00952E7B" w:rsidP="003B16E9">
      <w:pPr>
        <w:suppressLineNumbers/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ar-SA"/>
        </w:rPr>
      </w:pPr>
      <w:r w:rsidRPr="00952E7B">
        <w:rPr>
          <w:rFonts w:eastAsia="Times New Roman"/>
          <w:b/>
          <w:sz w:val="24"/>
          <w:szCs w:val="24"/>
          <w:lang w:val="en-US" w:eastAsia="ar-SA"/>
        </w:rPr>
        <w:t>IV</w:t>
      </w:r>
      <w:r w:rsidRPr="00952E7B">
        <w:rPr>
          <w:rFonts w:eastAsia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30.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30.1. Текущий контроль за соблюдением и исполнением настоящего </w:t>
      </w:r>
      <w:r w:rsidR="007A20D3">
        <w:rPr>
          <w:sz w:val="24"/>
          <w:szCs w:val="24"/>
        </w:rPr>
        <w:t>а</w:t>
      </w:r>
      <w:r w:rsidRPr="00952E7B">
        <w:rPr>
          <w:sz w:val="24"/>
          <w:szCs w:val="24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</w:t>
      </w:r>
      <w:r w:rsidR="007A20D3">
        <w:rPr>
          <w:sz w:val="24"/>
          <w:szCs w:val="24"/>
        </w:rPr>
        <w:t xml:space="preserve"> специалистами отдела</w:t>
      </w:r>
      <w:r w:rsidRPr="00952E7B">
        <w:rPr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</w:t>
      </w:r>
      <w:r w:rsidR="009C5767">
        <w:rPr>
          <w:sz w:val="24"/>
          <w:szCs w:val="24"/>
        </w:rPr>
        <w:t xml:space="preserve"> специалистов</w:t>
      </w:r>
      <w:r w:rsidRPr="00952E7B">
        <w:rPr>
          <w:sz w:val="24"/>
          <w:szCs w:val="24"/>
        </w:rPr>
        <w:t xml:space="preserve">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31.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31.1. Текущий контроль осуществляется путем проведения проверок: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выявления и устранения нарушений прав граждан;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31.2.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31.3. Плановые проверки осуществляются на основании годовых планов работы </w:t>
      </w:r>
      <w:r w:rsidR="0008183D">
        <w:rPr>
          <w:sz w:val="24"/>
          <w:szCs w:val="24"/>
        </w:rPr>
        <w:t>отдела</w:t>
      </w:r>
      <w:r w:rsidRPr="00952E7B">
        <w:rPr>
          <w:sz w:val="24"/>
          <w:szCs w:val="24"/>
        </w:rPr>
        <w:t xml:space="preserve">, утверждаемых руководителем </w:t>
      </w:r>
      <w:r w:rsidR="0008183D">
        <w:rPr>
          <w:sz w:val="24"/>
          <w:szCs w:val="24"/>
        </w:rPr>
        <w:t>отдела</w:t>
      </w:r>
      <w:r w:rsidRPr="00952E7B">
        <w:rPr>
          <w:sz w:val="24"/>
          <w:szCs w:val="24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соблюдение сроков предоставления муниципальной услуги;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соблюдение положений настоящего </w:t>
      </w:r>
      <w:r w:rsidR="009C0FA1">
        <w:rPr>
          <w:sz w:val="24"/>
          <w:szCs w:val="24"/>
        </w:rPr>
        <w:t>а</w:t>
      </w:r>
      <w:r w:rsidRPr="00952E7B">
        <w:rPr>
          <w:sz w:val="24"/>
          <w:szCs w:val="24"/>
        </w:rPr>
        <w:t xml:space="preserve">дминистративного регламента;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Основанием для проведения внеплановых проверок являются: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органов местного самоуправления</w:t>
      </w:r>
      <w:r w:rsidR="00607760">
        <w:rPr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Pr="00952E7B">
        <w:rPr>
          <w:sz w:val="24"/>
          <w:szCs w:val="24"/>
        </w:rPr>
        <w:t xml:space="preserve">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>Срок проведения проверок не должен превышать 20 календарных дней.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 xml:space="preserve">32. Ответственность должностных лиц </w:t>
      </w:r>
      <w:r w:rsidR="00A035B9">
        <w:rPr>
          <w:rFonts w:eastAsia="Times New Roman"/>
          <w:b/>
          <w:sz w:val="24"/>
          <w:szCs w:val="24"/>
        </w:rPr>
        <w:t>у</w:t>
      </w:r>
      <w:r w:rsidRPr="00952E7B">
        <w:rPr>
          <w:rFonts w:eastAsia="Times New Roman"/>
          <w:b/>
          <w:sz w:val="24"/>
          <w:szCs w:val="24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32.1. </w:t>
      </w:r>
      <w:r w:rsidRPr="00952E7B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</w:t>
      </w:r>
      <w:r w:rsidR="00C22D18">
        <w:rPr>
          <w:sz w:val="24"/>
          <w:szCs w:val="24"/>
        </w:rPr>
        <w:t>а</w:t>
      </w:r>
      <w:r w:rsidRPr="00952E7B">
        <w:rPr>
          <w:sz w:val="24"/>
          <w:szCs w:val="24"/>
        </w:rPr>
        <w:t xml:space="preserve">дминистративного регламента, нормативных правовых актов Республики Крым и нормативных правовых актов </w:t>
      </w:r>
      <w:r w:rsidR="00C22D18">
        <w:rPr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Pr="00952E7B">
        <w:rPr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z w:val="24"/>
          <w:szCs w:val="24"/>
        </w:rPr>
      </w:pPr>
      <w:r w:rsidRPr="00952E7B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  <w:r w:rsidRPr="00952E7B">
        <w:rPr>
          <w:rFonts w:eastAsia="Times New Roman"/>
          <w:b/>
          <w:sz w:val="24"/>
          <w:szCs w:val="24"/>
        </w:rPr>
        <w:t>33.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33.1.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вносить предложения о мерах по устранению нарушений настоящего </w:t>
      </w:r>
      <w:r w:rsidR="00883F6A">
        <w:rPr>
          <w:rFonts w:eastAsia="Times New Roman"/>
          <w:sz w:val="24"/>
          <w:szCs w:val="24"/>
        </w:rPr>
        <w:t>а</w:t>
      </w:r>
      <w:r w:rsidRPr="00952E7B">
        <w:rPr>
          <w:rFonts w:eastAsia="Times New Roman"/>
          <w:sz w:val="24"/>
          <w:szCs w:val="24"/>
        </w:rPr>
        <w:t xml:space="preserve">дминистративного регламента.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33.2. Должностные лица </w:t>
      </w:r>
      <w:r w:rsidR="00883F6A">
        <w:rPr>
          <w:rFonts w:eastAsia="Times New Roman"/>
          <w:sz w:val="24"/>
          <w:szCs w:val="24"/>
        </w:rPr>
        <w:t>у</w:t>
      </w:r>
      <w:r w:rsidRPr="00952E7B">
        <w:rPr>
          <w:rFonts w:eastAsia="Times New Roman"/>
          <w:sz w:val="24"/>
          <w:szCs w:val="24"/>
        </w:rPr>
        <w:t xml:space="preserve">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52E7B" w:rsidRPr="00952E7B" w:rsidRDefault="00952E7B" w:rsidP="00BB1C21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</w:p>
    <w:p w:rsidR="00952E7B" w:rsidRPr="00952E7B" w:rsidRDefault="00952E7B" w:rsidP="00BB1C21">
      <w:pPr>
        <w:suppressAutoHyphens/>
        <w:ind w:left="284" w:firstLine="567"/>
        <w:jc w:val="both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val="en-US" w:eastAsia="en-US"/>
        </w:rPr>
        <w:t>V</w:t>
      </w:r>
      <w:r w:rsidRPr="00952E7B">
        <w:rPr>
          <w:rFonts w:eastAsia="Times New Roman"/>
          <w:b/>
          <w:sz w:val="24"/>
          <w:szCs w:val="24"/>
          <w:lang w:eastAsia="en-US"/>
        </w:rPr>
        <w:t>. Досудебный (внесудебный) порядок обжалования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:rsidR="00952E7B" w:rsidRPr="00952E7B" w:rsidRDefault="00952E7B" w:rsidP="00BB1C21">
      <w:pPr>
        <w:suppressAutoHyphens/>
        <w:ind w:left="284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34. Информация для заявителя о его праве подать жалобу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lastRenderedPageBreak/>
        <w:t xml:space="preserve">34.1. </w:t>
      </w:r>
      <w:r w:rsidRPr="00D474D1">
        <w:rPr>
          <w:rFonts w:eastAsia="Times New Roman"/>
          <w:sz w:val="24"/>
          <w:szCs w:val="24"/>
          <w:lang w:eastAsia="en-US"/>
        </w:rPr>
        <w:t>Заявитель имеет право на обжалование действий (бездействия), решения</w:t>
      </w:r>
      <w:r w:rsidR="00D474D1">
        <w:rPr>
          <w:rFonts w:eastAsia="Times New Roman"/>
          <w:sz w:val="24"/>
          <w:szCs w:val="24"/>
          <w:shd w:val="clear" w:color="auto" w:fill="FFFF00"/>
          <w:lang w:eastAsia="en-US"/>
        </w:rPr>
        <w:t xml:space="preserve"> </w:t>
      </w:r>
      <w:r w:rsidR="00D474D1" w:rsidRPr="007A3DD4">
        <w:rPr>
          <w:rFonts w:eastAsia="Times New Roman"/>
          <w:sz w:val="24"/>
          <w:szCs w:val="24"/>
          <w:lang w:eastAsia="en-US"/>
        </w:rPr>
        <w:t>у</w:t>
      </w:r>
      <w:r w:rsidRPr="007A3DD4">
        <w:rPr>
          <w:rFonts w:eastAsia="Times New Roman"/>
          <w:sz w:val="24"/>
          <w:szCs w:val="24"/>
          <w:lang w:eastAsia="en-US"/>
        </w:rPr>
        <w:t>полномоченного органа и его должностных лиц, ру</w:t>
      </w:r>
      <w:r w:rsidR="007A3DD4">
        <w:rPr>
          <w:rFonts w:eastAsia="Times New Roman"/>
          <w:sz w:val="24"/>
          <w:szCs w:val="24"/>
          <w:lang w:eastAsia="en-US"/>
        </w:rPr>
        <w:t>ководителя у</w:t>
      </w:r>
      <w:r w:rsidRPr="007A3DD4">
        <w:rPr>
          <w:rFonts w:eastAsia="Times New Roman"/>
          <w:sz w:val="24"/>
          <w:szCs w:val="24"/>
          <w:lang w:eastAsia="en-US"/>
        </w:rPr>
        <w:t>полномоченного органа, а</w:t>
      </w:r>
      <w:r w:rsidRPr="00952E7B">
        <w:rPr>
          <w:rFonts w:eastAsia="Times New Roman"/>
          <w:sz w:val="24"/>
          <w:szCs w:val="24"/>
          <w:shd w:val="clear" w:color="auto" w:fill="FFFF00"/>
          <w:lang w:eastAsia="en-US"/>
        </w:rPr>
        <w:t xml:space="preserve"> </w:t>
      </w:r>
      <w:r w:rsidRPr="007A3DD4">
        <w:rPr>
          <w:rFonts w:eastAsia="Times New Roman"/>
          <w:sz w:val="24"/>
          <w:szCs w:val="24"/>
          <w:lang w:eastAsia="en-US"/>
        </w:rPr>
        <w:t>также МФЦ, специалистов МФЦ, руководителя МФЦ в досудебном (внесудебном) порядке.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34.2.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34.3.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35. Предмет жалобы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35.1. Нарушение срока регистрации запроса (комплексного запроса) о предоставлении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35.4.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 xml:space="preserve">35.7. Отказ </w:t>
      </w:r>
      <w:r w:rsidR="00BB1C21">
        <w:rPr>
          <w:rFonts w:eastAsia="Times New Roman"/>
          <w:sz w:val="24"/>
          <w:szCs w:val="24"/>
          <w:lang w:eastAsia="en-US"/>
        </w:rPr>
        <w:t>отдела</w:t>
      </w:r>
      <w:r w:rsidRPr="00952E7B">
        <w:rPr>
          <w:rFonts w:eastAsia="Times New Roman"/>
          <w:sz w:val="24"/>
          <w:szCs w:val="24"/>
          <w:lang w:eastAsia="en-US"/>
        </w:rPr>
        <w:t xml:space="preserve">, </w:t>
      </w:r>
      <w:r w:rsidR="00BB1C21">
        <w:rPr>
          <w:rFonts w:eastAsia="Times New Roman"/>
          <w:sz w:val="24"/>
          <w:szCs w:val="24"/>
          <w:lang w:eastAsia="en-US"/>
        </w:rPr>
        <w:t xml:space="preserve">специалиста отдела </w:t>
      </w:r>
      <w:r w:rsidRPr="00952E7B">
        <w:rPr>
          <w:rFonts w:eastAsia="Times New Roman"/>
          <w:sz w:val="24"/>
          <w:szCs w:val="24"/>
          <w:lang w:eastAsia="en-US"/>
        </w:rPr>
        <w:t>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lastRenderedPageBreak/>
        <w:t>35.8. Нарушение срока или порядка выдачи документов по результатам предоставления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35.10.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36. Органы государственной, муниципальной власти, организации должностные лица, которым может быть направлена жалоба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 xml:space="preserve">36.1. </w:t>
      </w:r>
      <w:r w:rsidRPr="00A41694">
        <w:rPr>
          <w:rFonts w:eastAsia="Times New Roman"/>
          <w:sz w:val="24"/>
          <w:szCs w:val="24"/>
          <w:lang w:eastAsia="en-US"/>
        </w:rPr>
        <w:t xml:space="preserve">В случае обжалования действий (бездействия) или решения </w:t>
      </w:r>
      <w:r w:rsidR="00A41694">
        <w:rPr>
          <w:rFonts w:eastAsia="Times New Roman"/>
          <w:sz w:val="24"/>
          <w:szCs w:val="24"/>
          <w:lang w:eastAsia="en-US"/>
        </w:rPr>
        <w:t>у</w:t>
      </w:r>
      <w:r w:rsidRPr="00A41694">
        <w:rPr>
          <w:rFonts w:eastAsia="Times New Roman"/>
          <w:sz w:val="24"/>
          <w:szCs w:val="24"/>
          <w:lang w:eastAsia="en-US"/>
        </w:rPr>
        <w:t>полномоченного</w:t>
      </w:r>
      <w:r w:rsidRPr="00952E7B">
        <w:rPr>
          <w:rFonts w:eastAsia="Times New Roman"/>
          <w:sz w:val="24"/>
          <w:szCs w:val="24"/>
          <w:shd w:val="clear" w:color="auto" w:fill="FFFF00"/>
          <w:lang w:eastAsia="en-US"/>
        </w:rPr>
        <w:t xml:space="preserve"> </w:t>
      </w:r>
      <w:r w:rsidRPr="00C76502">
        <w:rPr>
          <w:rFonts w:eastAsia="Times New Roman"/>
          <w:sz w:val="24"/>
          <w:szCs w:val="24"/>
          <w:lang w:eastAsia="en-US"/>
        </w:rPr>
        <w:t xml:space="preserve">органа и его должностных лиц, заместителя главы </w:t>
      </w:r>
      <w:r w:rsidR="00A41694" w:rsidRPr="00C76502">
        <w:rPr>
          <w:rFonts w:eastAsia="Times New Roman"/>
          <w:sz w:val="24"/>
          <w:szCs w:val="24"/>
          <w:lang w:eastAsia="en-US"/>
        </w:rPr>
        <w:t>администрации города Евпатории</w:t>
      </w:r>
      <w:r w:rsidR="00A41694">
        <w:rPr>
          <w:rFonts w:eastAsia="Times New Roman"/>
          <w:sz w:val="24"/>
          <w:szCs w:val="24"/>
          <w:shd w:val="clear" w:color="auto" w:fill="FFFF00"/>
          <w:lang w:eastAsia="en-US"/>
        </w:rPr>
        <w:t xml:space="preserve"> </w:t>
      </w:r>
      <w:r w:rsidR="00A41694" w:rsidRPr="00C76502">
        <w:rPr>
          <w:rFonts w:eastAsia="Times New Roman"/>
          <w:sz w:val="24"/>
          <w:szCs w:val="24"/>
          <w:lang w:eastAsia="en-US"/>
        </w:rPr>
        <w:t xml:space="preserve">Республики </w:t>
      </w:r>
      <w:proofErr w:type="gramStart"/>
      <w:r w:rsidR="00A41694" w:rsidRPr="00C76502">
        <w:rPr>
          <w:rFonts w:eastAsia="Times New Roman"/>
          <w:sz w:val="24"/>
          <w:szCs w:val="24"/>
          <w:lang w:eastAsia="en-US"/>
        </w:rPr>
        <w:t xml:space="preserve">Крым </w:t>
      </w:r>
      <w:r w:rsidR="00C76502">
        <w:rPr>
          <w:rFonts w:eastAsia="Times New Roman"/>
          <w:sz w:val="24"/>
          <w:szCs w:val="24"/>
          <w:lang w:eastAsia="en-US"/>
        </w:rPr>
        <w:t xml:space="preserve"> направляется</w:t>
      </w:r>
      <w:proofErr w:type="gramEnd"/>
      <w:r w:rsidR="00C76502">
        <w:rPr>
          <w:rFonts w:eastAsia="Times New Roman"/>
          <w:sz w:val="24"/>
          <w:szCs w:val="24"/>
          <w:lang w:eastAsia="en-US"/>
        </w:rPr>
        <w:t xml:space="preserve"> на рассмотрение г</w:t>
      </w:r>
      <w:r w:rsidRPr="00C76502">
        <w:rPr>
          <w:rFonts w:eastAsia="Times New Roman"/>
          <w:sz w:val="24"/>
          <w:szCs w:val="24"/>
          <w:lang w:eastAsia="en-US"/>
        </w:rPr>
        <w:t xml:space="preserve">лаве </w:t>
      </w:r>
      <w:r w:rsidR="00C76502">
        <w:rPr>
          <w:rFonts w:eastAsia="Times New Roman"/>
          <w:sz w:val="24"/>
          <w:szCs w:val="24"/>
          <w:lang w:eastAsia="en-US"/>
        </w:rPr>
        <w:t>администрации города Евпатории Республики Кры</w:t>
      </w:r>
      <w:r w:rsidR="00C76502" w:rsidRPr="000A4E56">
        <w:rPr>
          <w:rFonts w:eastAsia="Times New Roman"/>
          <w:sz w:val="24"/>
          <w:szCs w:val="24"/>
          <w:lang w:eastAsia="en-US"/>
        </w:rPr>
        <w:t>м</w:t>
      </w:r>
      <w:r w:rsidRPr="000A4E56">
        <w:rPr>
          <w:rFonts w:eastAsia="Times New Roman"/>
          <w:sz w:val="24"/>
          <w:szCs w:val="24"/>
          <w:lang w:eastAsia="en-US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hd w:val="clear" w:color="auto" w:fill="FFFF00"/>
        </w:rPr>
      </w:pPr>
      <w:r w:rsidRPr="007625E1">
        <w:rPr>
          <w:rFonts w:eastAsia="Times New Roman"/>
          <w:sz w:val="24"/>
          <w:szCs w:val="24"/>
          <w:lang w:eastAsia="en-US"/>
        </w:rPr>
        <w:t>В случае обжалования действий (бездействия) или решения</w:t>
      </w:r>
      <w:r w:rsidR="000A4E56" w:rsidRPr="007625E1">
        <w:rPr>
          <w:rFonts w:eastAsia="Times New Roman"/>
          <w:sz w:val="24"/>
          <w:szCs w:val="24"/>
          <w:lang w:eastAsia="en-US"/>
        </w:rPr>
        <w:t xml:space="preserve"> главы администрации города Евпатории Республики Крым</w:t>
      </w:r>
      <w:r w:rsidRPr="007625E1">
        <w:rPr>
          <w:rFonts w:eastAsia="Times New Roman"/>
          <w:sz w:val="24"/>
          <w:szCs w:val="24"/>
          <w:lang w:eastAsia="en-US"/>
        </w:rPr>
        <w:t xml:space="preserve">, жалоба направляется в </w:t>
      </w:r>
      <w:r w:rsidR="007625E1" w:rsidRPr="0053522D">
        <w:rPr>
          <w:rFonts w:eastAsia="Times New Roman"/>
          <w:sz w:val="24"/>
          <w:szCs w:val="24"/>
          <w:lang w:eastAsia="en-US"/>
        </w:rPr>
        <w:t>Евпаторийский городской суд</w:t>
      </w:r>
      <w:r w:rsidR="0053522D">
        <w:rPr>
          <w:rFonts w:eastAsia="Times New Roman"/>
          <w:sz w:val="24"/>
          <w:szCs w:val="24"/>
          <w:lang w:eastAsia="en-US"/>
        </w:rPr>
        <w:t xml:space="preserve"> или Арбитражный суд Республики Крым</w:t>
      </w:r>
      <w:r w:rsidRPr="0053522D">
        <w:rPr>
          <w:rFonts w:eastAsia="Times New Roman"/>
          <w:sz w:val="24"/>
          <w:szCs w:val="24"/>
          <w:lang w:eastAsia="en-US"/>
        </w:rPr>
        <w:t>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hd w:val="clear" w:color="auto" w:fill="FFFF00"/>
        </w:rPr>
      </w:pPr>
      <w:r w:rsidRPr="0053522D">
        <w:rPr>
          <w:rFonts w:eastAsia="Times New Roman"/>
          <w:sz w:val="24"/>
          <w:szCs w:val="24"/>
          <w:lang w:eastAsia="en-US"/>
        </w:rPr>
        <w:t xml:space="preserve">В </w:t>
      </w:r>
      <w:r w:rsidR="00DE6265">
        <w:rPr>
          <w:rFonts w:eastAsia="Times New Roman"/>
          <w:sz w:val="24"/>
          <w:szCs w:val="24"/>
          <w:lang w:eastAsia="en-US"/>
        </w:rPr>
        <w:t>у</w:t>
      </w:r>
      <w:r w:rsidRPr="0053522D">
        <w:rPr>
          <w:rFonts w:eastAsia="Times New Roman"/>
          <w:sz w:val="24"/>
          <w:szCs w:val="24"/>
          <w:lang w:eastAsia="en-US"/>
        </w:rPr>
        <w:t>полномоченном органе для заявителей предусматривается наличие на видном месте</w:t>
      </w:r>
      <w:r w:rsidRPr="00952E7B">
        <w:rPr>
          <w:rFonts w:eastAsia="Times New Roman"/>
          <w:sz w:val="24"/>
          <w:szCs w:val="24"/>
          <w:shd w:val="clear" w:color="auto" w:fill="FFFF00"/>
          <w:lang w:eastAsia="en-US"/>
        </w:rPr>
        <w:t xml:space="preserve"> </w:t>
      </w:r>
      <w:r w:rsidRPr="00861E2E">
        <w:rPr>
          <w:rFonts w:eastAsia="Times New Roman"/>
          <w:sz w:val="24"/>
          <w:szCs w:val="24"/>
          <w:lang w:eastAsia="en-US"/>
        </w:rPr>
        <w:t>книги жалоб и предложений.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hd w:val="clear" w:color="auto" w:fill="FFFF00"/>
        </w:rPr>
      </w:pPr>
      <w:r w:rsidRPr="00861E2E">
        <w:rPr>
          <w:rFonts w:eastAsia="Times New Roman"/>
          <w:sz w:val="24"/>
          <w:szCs w:val="24"/>
          <w:lang w:eastAsia="en-US"/>
        </w:rPr>
        <w:t>В случае обжалования действий (бездействия) или решения работника МФЦ, осуществляющего прием документов, жалоба направляется на рассмотрение директору ГБУ РК «МФЦ».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hd w:val="clear" w:color="auto" w:fill="FFFF00"/>
        </w:rPr>
      </w:pPr>
      <w:r w:rsidRPr="00DE6265">
        <w:rPr>
          <w:rFonts w:eastAsia="Times New Roman"/>
          <w:sz w:val="24"/>
          <w:szCs w:val="24"/>
          <w:lang w:eastAsia="en-US"/>
        </w:rPr>
        <w:t xml:space="preserve">В случае обжалования действий (бездействия) или решения директора ГБУ РК «МФЦ» (уполномоченного лица), жалоба направляется </w:t>
      </w:r>
      <w:r w:rsidR="00DE6265">
        <w:rPr>
          <w:rFonts w:eastAsia="Times New Roman"/>
          <w:sz w:val="24"/>
          <w:szCs w:val="24"/>
          <w:lang w:eastAsia="en-US"/>
        </w:rPr>
        <w:t>у</w:t>
      </w:r>
      <w:r w:rsidRPr="00DE6265">
        <w:rPr>
          <w:rFonts w:eastAsia="Times New Roman"/>
          <w:sz w:val="24"/>
          <w:szCs w:val="24"/>
          <w:lang w:eastAsia="en-US"/>
        </w:rPr>
        <w:t>чредителю ГБУ РК «МФЦ» - Министерству внутренней политики, информации и связи Республики Крым.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shd w:val="clear" w:color="auto" w:fill="FFFF00"/>
        </w:rPr>
      </w:pPr>
      <w:r w:rsidRPr="00DE6265">
        <w:rPr>
          <w:rFonts w:eastAsia="Times New Roman"/>
          <w:sz w:val="24"/>
          <w:szCs w:val="24"/>
          <w:lang w:eastAsia="en-US"/>
        </w:rPr>
        <w:t>В МФЦ для заявителей предусматривается наличие на видном месте книги жалоб и</w:t>
      </w:r>
      <w:r w:rsidRPr="00952E7B">
        <w:rPr>
          <w:rFonts w:eastAsia="Times New Roman"/>
          <w:sz w:val="24"/>
          <w:szCs w:val="24"/>
          <w:shd w:val="clear" w:color="auto" w:fill="FFFF00"/>
          <w:lang w:eastAsia="en-US"/>
        </w:rPr>
        <w:t xml:space="preserve"> </w:t>
      </w:r>
      <w:r w:rsidRPr="00DE6265">
        <w:rPr>
          <w:rFonts w:eastAsia="Times New Roman"/>
          <w:sz w:val="24"/>
          <w:szCs w:val="24"/>
          <w:lang w:eastAsia="en-US"/>
        </w:rPr>
        <w:t>предложений.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37. Порядок подачи и рассмотрения жалобы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37.1. Жалоба подается в письменной форме на бумажном носителе, в электронной форме (посредством ЕПГУ, РПГУ, официального сайта Уполномоченного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Республики Крым.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Жалоба должна содержать:</w:t>
      </w:r>
    </w:p>
    <w:p w:rsidR="00952E7B" w:rsidRPr="00952E7B" w:rsidRDefault="002D21FD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>-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 наименование </w:t>
      </w:r>
      <w:r>
        <w:rPr>
          <w:rFonts w:eastAsia="Times New Roman"/>
          <w:sz w:val="24"/>
          <w:szCs w:val="24"/>
          <w:lang w:eastAsia="en-US"/>
        </w:rPr>
        <w:t>у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полномоченного органа, предоставляющего муниципальную услугу, должностного лица </w:t>
      </w:r>
      <w:r>
        <w:rPr>
          <w:rFonts w:eastAsia="Times New Roman"/>
          <w:sz w:val="24"/>
          <w:szCs w:val="24"/>
          <w:lang w:eastAsia="en-US"/>
        </w:rPr>
        <w:t>у</w:t>
      </w:r>
      <w:r w:rsidR="00952E7B" w:rsidRPr="00952E7B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952E7B" w:rsidRPr="00952E7B" w:rsidRDefault="002D21FD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2E7B" w:rsidRPr="00952E7B" w:rsidRDefault="002D21FD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 сведения об обжалуемых решениях и действиях (бездействии) </w:t>
      </w:r>
      <w:r>
        <w:rPr>
          <w:rFonts w:eastAsia="Times New Roman"/>
          <w:sz w:val="24"/>
          <w:szCs w:val="24"/>
          <w:lang w:eastAsia="en-US"/>
        </w:rPr>
        <w:t>у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полномоченного органа, предоставляющего муниципальную услугу, должностного лица </w:t>
      </w:r>
      <w:r>
        <w:rPr>
          <w:rFonts w:eastAsia="Times New Roman"/>
          <w:sz w:val="24"/>
          <w:szCs w:val="24"/>
          <w:lang w:eastAsia="en-US"/>
        </w:rPr>
        <w:t>у</w:t>
      </w:r>
      <w:r w:rsidR="00952E7B" w:rsidRPr="00952E7B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услугу, либо муниципального служащего;</w:t>
      </w:r>
    </w:p>
    <w:p w:rsidR="00952E7B" w:rsidRPr="00952E7B" w:rsidRDefault="002D21FD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 доводы, на основании которых заявитель не согласен с решением и действием (бездействием) </w:t>
      </w:r>
      <w:r>
        <w:rPr>
          <w:rFonts w:eastAsia="Times New Roman"/>
          <w:sz w:val="24"/>
          <w:szCs w:val="24"/>
          <w:lang w:eastAsia="en-US"/>
        </w:rPr>
        <w:t>у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полномоченного органа, предоставляющего муниципальную услугу, должностного лица </w:t>
      </w:r>
      <w:r>
        <w:rPr>
          <w:rFonts w:eastAsia="Times New Roman"/>
          <w:sz w:val="24"/>
          <w:szCs w:val="24"/>
          <w:lang w:eastAsia="en-US"/>
        </w:rPr>
        <w:t>у</w:t>
      </w:r>
      <w:r w:rsidR="00952E7B" w:rsidRPr="00952E7B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38. Сроки рассмотрения жалобы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 xml:space="preserve">38.1. В случае досудебного (внесудебного) обжалования заявителем решений и действий (бездействия) </w:t>
      </w:r>
      <w:r w:rsidR="008C729F">
        <w:rPr>
          <w:rFonts w:eastAsia="Times New Roman"/>
          <w:sz w:val="24"/>
          <w:szCs w:val="24"/>
          <w:lang w:eastAsia="en-US"/>
        </w:rPr>
        <w:t>у</w:t>
      </w:r>
      <w:r w:rsidRPr="00952E7B">
        <w:rPr>
          <w:rFonts w:eastAsia="Times New Roman"/>
          <w:sz w:val="24"/>
          <w:szCs w:val="24"/>
          <w:lang w:eastAsia="en-US"/>
        </w:rPr>
        <w:t xml:space="preserve">полномоченного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</w:t>
      </w:r>
      <w:r w:rsidR="008C729F">
        <w:rPr>
          <w:rFonts w:eastAsia="Times New Roman"/>
          <w:sz w:val="24"/>
          <w:szCs w:val="24"/>
          <w:lang w:eastAsia="en-US"/>
        </w:rPr>
        <w:t>у</w:t>
      </w:r>
      <w:r w:rsidRPr="00952E7B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Жалоба регистрируется в Уполномоченном органе в течение 1 рабочего дня.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39. Результат рассмотрения жалобы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39.1. По результатам рассмотрения жалобы принимается одно из следующих решений:</w:t>
      </w:r>
    </w:p>
    <w:p w:rsidR="00952E7B" w:rsidRPr="00952E7B" w:rsidRDefault="008C729F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:rsidR="00952E7B" w:rsidRPr="00952E7B" w:rsidRDefault="008C729F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="00952E7B" w:rsidRPr="00952E7B">
        <w:rPr>
          <w:rFonts w:eastAsia="Times New Roman"/>
          <w:sz w:val="24"/>
          <w:szCs w:val="24"/>
          <w:lang w:eastAsia="en-US"/>
        </w:rPr>
        <w:t xml:space="preserve"> в удовлетворении жалобы отказывается.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39.2.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40. Порядок информирования заявителя о результатах рассмотрения жалобы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</w:rPr>
      </w:pPr>
      <w:r w:rsidRPr="00952E7B">
        <w:rPr>
          <w:rFonts w:eastAsia="Times New Roman"/>
          <w:sz w:val="24"/>
          <w:szCs w:val="24"/>
        </w:rPr>
        <w:t>40.1.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 xml:space="preserve">40.2.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Pr="00952E7B">
        <w:rPr>
          <w:rFonts w:eastAsia="Times New Roman"/>
          <w:sz w:val="24"/>
          <w:szCs w:val="24"/>
          <w:lang w:eastAsia="en-US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40.3.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41. Порядок обжалования решения по жалобе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>41.1.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42. Право заявителя на получение информации и документов, необходимых для обоснования и рассмотрения жалобы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  <w:r w:rsidRPr="00952E7B">
        <w:rPr>
          <w:rFonts w:eastAsia="Times New Roman"/>
          <w:sz w:val="24"/>
          <w:szCs w:val="24"/>
          <w:lang w:eastAsia="en-US"/>
        </w:rPr>
        <w:t xml:space="preserve">42.1. Заявитель вправе обратиться в </w:t>
      </w:r>
      <w:r w:rsidR="00F7624F">
        <w:rPr>
          <w:rFonts w:eastAsia="Times New Roman"/>
          <w:sz w:val="24"/>
          <w:szCs w:val="24"/>
          <w:lang w:eastAsia="en-US"/>
        </w:rPr>
        <w:t>отдел</w:t>
      </w:r>
      <w:r w:rsidRPr="00952E7B">
        <w:rPr>
          <w:rFonts w:eastAsia="Times New Roman"/>
          <w:sz w:val="24"/>
          <w:szCs w:val="24"/>
          <w:lang w:eastAsia="en-US"/>
        </w:rPr>
        <w:t xml:space="preserve">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952E7B">
        <w:rPr>
          <w:rFonts w:eastAsia="Times New Roman"/>
          <w:b/>
          <w:sz w:val="24"/>
          <w:szCs w:val="24"/>
          <w:lang w:eastAsia="en-US"/>
        </w:rPr>
        <w:t>43. Способы информирования заявителей о порядке подачи и рассмотрения жалобы</w:t>
      </w:r>
    </w:p>
    <w:p w:rsidR="00952E7B" w:rsidRPr="00952E7B" w:rsidRDefault="00952E7B" w:rsidP="003B16E9">
      <w:pPr>
        <w:suppressAutoHyphens/>
        <w:ind w:left="284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  <w:r w:rsidRPr="00952E7B">
        <w:rPr>
          <w:rFonts w:eastAsia="Times New Roman"/>
          <w:sz w:val="24"/>
          <w:szCs w:val="24"/>
          <w:lang w:eastAsia="en-US"/>
        </w:rPr>
        <w:t>43.1.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Уполномоченного органа, МФЦ, официального сайта ГБУ РК «МФЦ», электронная почта Уполномоченного органа).</w:t>
      </w: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</w:p>
    <w:p w:rsidR="00952E7B" w:rsidRPr="00952E7B" w:rsidRDefault="00952E7B" w:rsidP="003B16E9">
      <w:pPr>
        <w:suppressAutoHyphens/>
        <w:ind w:left="284" w:firstLine="567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F7624F" w:rsidRDefault="00F7624F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</w:p>
    <w:p w:rsidR="00050033" w:rsidRPr="007E4FCE" w:rsidRDefault="003F38A5" w:rsidP="003F38A5">
      <w:pPr>
        <w:autoSpaceDE w:val="0"/>
        <w:autoSpaceDN w:val="0"/>
        <w:adjustRightInd w:val="0"/>
        <w:ind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050033" w:rsidRPr="007E4FCE">
        <w:rPr>
          <w:rFonts w:eastAsia="Times New Roman"/>
          <w:sz w:val="24"/>
          <w:szCs w:val="24"/>
          <w:lang w:eastAsia="ar-SA"/>
        </w:rPr>
        <w:t>Приложение №1</w:t>
      </w:r>
    </w:p>
    <w:p w:rsidR="00050033" w:rsidRPr="007E4FCE" w:rsidRDefault="00050033" w:rsidP="003F38A5">
      <w:pPr>
        <w:autoSpaceDE w:val="0"/>
        <w:autoSpaceDN w:val="0"/>
        <w:adjustRightInd w:val="0"/>
        <w:ind w:left="5387" w:right="425"/>
        <w:jc w:val="both"/>
        <w:rPr>
          <w:rFonts w:eastAsia="Times New Roman"/>
          <w:sz w:val="24"/>
          <w:szCs w:val="24"/>
          <w:lang w:eastAsia="ar-SA"/>
        </w:rPr>
      </w:pPr>
      <w:bookmarkStart w:id="16" w:name="_Hlk140848718"/>
      <w:r w:rsidRPr="007E4FCE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администрации </w:t>
      </w:r>
      <w:r w:rsidRPr="007E4FCE">
        <w:rPr>
          <w:rFonts w:eastAsia="Times New Roman"/>
          <w:sz w:val="24"/>
          <w:szCs w:val="24"/>
          <w:lang w:eastAsia="ar-SA"/>
        </w:rPr>
        <w:br/>
      </w:r>
      <w:r w:rsidR="00713253">
        <w:rPr>
          <w:rFonts w:eastAsia="Times New Roman"/>
          <w:sz w:val="24"/>
          <w:szCs w:val="24"/>
          <w:lang w:eastAsia="ar-SA"/>
        </w:rPr>
        <w:t>города Евпатории Республики Крым</w:t>
      </w:r>
    </w:p>
    <w:bookmarkEnd w:id="0"/>
    <w:bookmarkEnd w:id="1"/>
    <w:bookmarkEnd w:id="16"/>
    <w:p w:rsidR="00050033" w:rsidRPr="007E4FCE" w:rsidRDefault="00050033" w:rsidP="00050033">
      <w:pPr>
        <w:spacing w:after="232"/>
        <w:rPr>
          <w:sz w:val="24"/>
          <w:szCs w:val="24"/>
        </w:rPr>
      </w:pPr>
    </w:p>
    <w:tbl>
      <w:tblPr>
        <w:tblW w:w="9214" w:type="dxa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1700"/>
        <w:gridCol w:w="340"/>
        <w:gridCol w:w="1815"/>
        <w:gridCol w:w="1220"/>
      </w:tblGrid>
      <w:tr w:rsidR="00050033" w:rsidRPr="007E4FCE" w:rsidTr="003F38A5">
        <w:tc>
          <w:tcPr>
            <w:tcW w:w="9214" w:type="dxa"/>
            <w:gridSpan w:val="6"/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ЗАЯВЛЕНИЕ</w:t>
            </w:r>
          </w:p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 выдаче градостроительного плана земельного участка</w:t>
            </w:r>
          </w:p>
        </w:tc>
      </w:tr>
      <w:tr w:rsidR="00050033" w:rsidRPr="007E4FCE" w:rsidTr="003F38A5">
        <w:tc>
          <w:tcPr>
            <w:tcW w:w="9214" w:type="dxa"/>
            <w:gridSpan w:val="6"/>
          </w:tcPr>
          <w:p w:rsidR="00050033" w:rsidRPr="007E4FCE" w:rsidRDefault="0005003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"__" ____________ 20__ г.</w:t>
            </w:r>
          </w:p>
        </w:tc>
      </w:tr>
      <w:tr w:rsidR="00050033" w:rsidRPr="007E4FCE" w:rsidTr="003F38A5"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050033" w:rsidRPr="007E4FCE" w:rsidTr="003F38A5"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 Сведения о заявителе</w:t>
            </w: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2. Сведения о земельном участке</w:t>
            </w: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2.1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2.2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</w:t>
            </w:r>
            <w:r w:rsidRPr="007E4FCE">
              <w:rPr>
                <w:sz w:val="24"/>
                <w:szCs w:val="24"/>
              </w:rPr>
              <w:lastRenderedPageBreak/>
              <w:t>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(указываются в случае, предусмотренном </w:t>
            </w:r>
            <w:hyperlink r:id="rId16" w:history="1">
              <w:r w:rsidRPr="007E4FCE">
                <w:rPr>
                  <w:sz w:val="24"/>
                  <w:szCs w:val="24"/>
                </w:rPr>
                <w:t>частью 1.1 статьи 57.3</w:t>
              </w:r>
            </w:hyperlink>
            <w:r w:rsidRPr="007E4FCE">
              <w:rPr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2.4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(указываются в случае, предусмотренном </w:t>
            </w:r>
            <w:hyperlink r:id="rId17" w:history="1">
              <w:r w:rsidRPr="007E4FCE">
                <w:rPr>
                  <w:sz w:val="24"/>
                  <w:szCs w:val="24"/>
                </w:rPr>
                <w:t>частью 1.1 статьи 57.3</w:t>
              </w:r>
            </w:hyperlink>
            <w:r w:rsidRPr="007E4FCE">
              <w:rPr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0033" w:rsidRPr="007E4FCE" w:rsidRDefault="00050033" w:rsidP="00F072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Прошу выдать градостроительный план земельного участка.</w:t>
            </w:r>
          </w:p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Приложение: ______________________________________________________________</w:t>
            </w:r>
          </w:p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Номер телефона и адрес электронной почты для связи: ___________________________.</w:t>
            </w:r>
          </w:p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050033" w:rsidRPr="007E4FCE" w:rsidTr="003F38A5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476735">
              <w:rPr>
                <w:sz w:val="24"/>
                <w:szCs w:val="24"/>
              </w:rPr>
              <w:t>твенной информационной системе «</w:t>
            </w:r>
            <w:r w:rsidRPr="007E4FCE">
              <w:rPr>
                <w:sz w:val="24"/>
                <w:szCs w:val="24"/>
              </w:rPr>
              <w:t xml:space="preserve">Единый портал государственных </w:t>
            </w:r>
            <w:r w:rsidR="00476735">
              <w:rPr>
                <w:sz w:val="24"/>
                <w:szCs w:val="24"/>
              </w:rPr>
              <w:t>и муниципальных услуг (функций)»</w:t>
            </w:r>
            <w:r w:rsidRPr="007E4FCE">
              <w:rPr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направить на бумажном носителе на почтовый адрес: ______________________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050033" w:rsidRPr="007E4FCE" w:rsidTr="003F38A5">
        <w:tc>
          <w:tcPr>
            <w:tcW w:w="4139" w:type="dxa"/>
            <w:gridSpan w:val="2"/>
            <w:vMerge w:val="restart"/>
            <w:tcBorders>
              <w:top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0033" w:rsidRPr="007E4FCE" w:rsidTr="003F38A5">
        <w:tc>
          <w:tcPr>
            <w:tcW w:w="4139" w:type="dxa"/>
            <w:gridSpan w:val="2"/>
            <w:vMerge/>
            <w:tcBorders>
              <w:top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</w:tcBorders>
          </w:tcPr>
          <w:p w:rsidR="00050033" w:rsidRPr="007E4FCE" w:rsidRDefault="00050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050033" w:rsidRPr="007E4FCE" w:rsidRDefault="00050033" w:rsidP="000500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033" w:rsidRPr="007E4FCE" w:rsidRDefault="00050033" w:rsidP="00050033">
      <w:pPr>
        <w:autoSpaceDE w:val="0"/>
        <w:autoSpaceDN w:val="0"/>
        <w:adjustRightInd w:val="0"/>
        <w:ind w:right="-1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br w:type="page"/>
      </w:r>
    </w:p>
    <w:p w:rsidR="008079B7" w:rsidRPr="007E4FCE" w:rsidRDefault="008079B7" w:rsidP="00F072C4">
      <w:pPr>
        <w:autoSpaceDE w:val="0"/>
        <w:autoSpaceDN w:val="0"/>
        <w:adjustRightInd w:val="0"/>
        <w:ind w:left="5812" w:right="283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lastRenderedPageBreak/>
        <w:t>Приложение №2</w:t>
      </w:r>
    </w:p>
    <w:p w:rsidR="008079B7" w:rsidRPr="007E4FCE" w:rsidRDefault="008079B7" w:rsidP="00F072C4">
      <w:pPr>
        <w:autoSpaceDE w:val="0"/>
        <w:autoSpaceDN w:val="0"/>
        <w:adjustRightInd w:val="0"/>
        <w:ind w:left="5812" w:right="283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</w:t>
      </w:r>
      <w:r w:rsidRPr="007E4FCE">
        <w:rPr>
          <w:rFonts w:eastAsia="Times New Roman"/>
          <w:sz w:val="24"/>
          <w:szCs w:val="24"/>
          <w:lang w:eastAsia="ar-SA"/>
        </w:rPr>
        <w:br/>
      </w:r>
      <w:r w:rsidR="00713253">
        <w:rPr>
          <w:rFonts w:eastAsia="Times New Roman"/>
          <w:sz w:val="24"/>
          <w:szCs w:val="24"/>
          <w:lang w:eastAsia="ar-SA"/>
        </w:rPr>
        <w:t>администрации города Евпатории Республики Крым</w:t>
      </w:r>
    </w:p>
    <w:p w:rsidR="00315FD2" w:rsidRPr="007E4FCE" w:rsidRDefault="00315FD2" w:rsidP="005C4787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sz w:val="20"/>
          <w:szCs w:val="20"/>
          <w:lang w:eastAsia="ar-SA"/>
        </w:rPr>
      </w:pPr>
    </w:p>
    <w:tbl>
      <w:tblPr>
        <w:tblW w:w="0" w:type="auto"/>
        <w:tblInd w:w="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91"/>
        <w:gridCol w:w="763"/>
        <w:gridCol w:w="1448"/>
        <w:gridCol w:w="284"/>
        <w:gridCol w:w="340"/>
        <w:gridCol w:w="1303"/>
        <w:gridCol w:w="1305"/>
      </w:tblGrid>
      <w:tr w:rsidR="008079B7" w:rsidRPr="007E4FCE" w:rsidTr="00F072C4">
        <w:tc>
          <w:tcPr>
            <w:tcW w:w="9071" w:type="dxa"/>
            <w:gridSpan w:val="8"/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ЗАЯВЛЕНИЕ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об исправлении допущенных опечаток и ошибок в градостроительном плане земельного участка</w:t>
            </w:r>
          </w:p>
        </w:tc>
      </w:tr>
      <w:tr w:rsidR="008079B7" w:rsidRPr="007E4FCE" w:rsidTr="00F072C4">
        <w:tc>
          <w:tcPr>
            <w:tcW w:w="9071" w:type="dxa"/>
            <w:gridSpan w:val="8"/>
          </w:tcPr>
          <w:p w:rsidR="008079B7" w:rsidRPr="007E4FCE" w:rsidRDefault="008079B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"__" ____________ 20__ г.</w:t>
            </w: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1. Сведения о заявителе </w:t>
            </w:r>
            <w:hyperlink w:anchor="Par69" w:history="1">
              <w:r w:rsidRPr="007E4FCE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2. Сведения о выданном градостроительном плане земельного участка, содержащем опечатку/ошибку</w:t>
            </w: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744F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Орган, выдавший градостроительный план земельного участка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Дата документа</w:t>
            </w: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0C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7E4FCE">
              <w:rPr>
                <w:sz w:val="24"/>
                <w:szCs w:val="24"/>
              </w:rPr>
              <w:t>ов</w:t>
            </w:r>
            <w:proofErr w:type="spellEnd"/>
            <w:r w:rsidRPr="007E4FCE">
              <w:rPr>
                <w:sz w:val="24"/>
                <w:szCs w:val="24"/>
              </w:rPr>
              <w:t>) документа(</w:t>
            </w:r>
            <w:proofErr w:type="spellStart"/>
            <w:r w:rsidRPr="007E4FCE">
              <w:rPr>
                <w:sz w:val="24"/>
                <w:szCs w:val="24"/>
              </w:rPr>
              <w:t>ов</w:t>
            </w:r>
            <w:proofErr w:type="spellEnd"/>
            <w:r w:rsidRPr="007E4FCE">
              <w:rPr>
                <w:sz w:val="24"/>
                <w:szCs w:val="24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8079B7" w:rsidRPr="007E4FCE" w:rsidTr="00F072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Прошу внести исправления в градостроительный план земельного участка, содержащий опечатку/ошибку.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Приложение: ______________________________________________________________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Номер телефона и адрес электронной почты для связи: ___________________________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Результат рассмотрения настоящего заявления прошу:</w:t>
            </w:r>
          </w:p>
        </w:tc>
      </w:tr>
      <w:tr w:rsidR="008079B7" w:rsidRPr="007E4FCE" w:rsidTr="00F072C4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0C04A3">
              <w:rPr>
                <w:sz w:val="24"/>
                <w:szCs w:val="24"/>
              </w:rPr>
              <w:t>твенной информационной системе «</w:t>
            </w:r>
            <w:r w:rsidRPr="007E4FCE">
              <w:rPr>
                <w:sz w:val="24"/>
                <w:szCs w:val="24"/>
              </w:rPr>
              <w:t xml:space="preserve">Единый портал государственных </w:t>
            </w:r>
            <w:r w:rsidR="00744F41">
              <w:rPr>
                <w:sz w:val="24"/>
                <w:szCs w:val="24"/>
              </w:rPr>
              <w:t>и муниципальных услуг (функций)»</w:t>
            </w:r>
            <w:r w:rsidRPr="007E4FCE">
              <w:rPr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направить на бумажном носителе на почтовый адрес: ____________________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8079B7" w:rsidRPr="007E4FCE" w:rsidTr="00F072C4">
        <w:tc>
          <w:tcPr>
            <w:tcW w:w="4391" w:type="dxa"/>
            <w:gridSpan w:val="3"/>
            <w:vMerge w:val="restart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 w:rsidTr="00F072C4">
        <w:tc>
          <w:tcPr>
            <w:tcW w:w="4391" w:type="dxa"/>
            <w:gridSpan w:val="3"/>
            <w:vMerge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8079B7" w:rsidRPr="007E4FCE" w:rsidRDefault="008079B7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79B7" w:rsidRPr="007E4FCE" w:rsidRDefault="008079B7" w:rsidP="008079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E4FCE">
        <w:rPr>
          <w:sz w:val="24"/>
          <w:szCs w:val="24"/>
        </w:rPr>
        <w:t>--------------------------------</w:t>
      </w:r>
    </w:p>
    <w:p w:rsidR="008079B7" w:rsidRPr="007E4FCE" w:rsidRDefault="008079B7" w:rsidP="00F072C4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17" w:name="Par69"/>
      <w:bookmarkEnd w:id="17"/>
      <w:r w:rsidRPr="007E4FCE">
        <w:rPr>
          <w:sz w:val="24"/>
          <w:szCs w:val="24"/>
        </w:rPr>
        <w:t xml:space="preserve">&lt;1&gt; Заявителями являются правообладатели земельных участков, а также иные лица, указанные в </w:t>
      </w:r>
      <w:hyperlink r:id="rId18" w:history="1">
        <w:r w:rsidRPr="007E4FCE">
          <w:rPr>
            <w:sz w:val="24"/>
            <w:szCs w:val="24"/>
          </w:rPr>
          <w:t>части 1.1 статьи 57.3</w:t>
        </w:r>
      </w:hyperlink>
      <w:r w:rsidRPr="007E4FCE">
        <w:rPr>
          <w:sz w:val="24"/>
          <w:szCs w:val="24"/>
        </w:rPr>
        <w:t xml:space="preserve"> Градостроительного кодекса Российской Федерации.</w:t>
      </w:r>
    </w:p>
    <w:p w:rsidR="008079B7" w:rsidRPr="007E4FCE" w:rsidRDefault="008079B7" w:rsidP="00F072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79B7" w:rsidRPr="007E4FCE" w:rsidRDefault="008079B7" w:rsidP="005C4787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sz w:val="20"/>
          <w:szCs w:val="20"/>
          <w:lang w:eastAsia="ar-SA"/>
        </w:rPr>
      </w:pPr>
      <w:r w:rsidRPr="007E4FCE">
        <w:rPr>
          <w:rFonts w:eastAsia="Times New Roman"/>
          <w:i/>
          <w:sz w:val="20"/>
          <w:szCs w:val="20"/>
          <w:lang w:eastAsia="ar-SA"/>
        </w:rPr>
        <w:br w:type="page"/>
      </w:r>
    </w:p>
    <w:p w:rsidR="008079B7" w:rsidRPr="007E4FCE" w:rsidRDefault="008079B7" w:rsidP="008079B7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bookmarkStart w:id="18" w:name="_Hlk144986601"/>
      <w:r w:rsidRPr="007E4FCE">
        <w:rPr>
          <w:rFonts w:eastAsia="Times New Roman"/>
          <w:sz w:val="24"/>
          <w:szCs w:val="24"/>
          <w:lang w:eastAsia="ar-SA"/>
        </w:rPr>
        <w:lastRenderedPageBreak/>
        <w:t>Приложение №3</w:t>
      </w:r>
    </w:p>
    <w:p w:rsidR="008079B7" w:rsidRPr="007E4FCE" w:rsidRDefault="008079B7" w:rsidP="00941E44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администрации </w:t>
      </w:r>
      <w:r w:rsidRPr="007E4FCE">
        <w:rPr>
          <w:rFonts w:eastAsia="Times New Roman"/>
          <w:sz w:val="24"/>
          <w:szCs w:val="24"/>
          <w:lang w:eastAsia="ar-SA"/>
        </w:rPr>
        <w:br/>
      </w:r>
      <w:r w:rsidR="00941E44">
        <w:rPr>
          <w:rFonts w:eastAsia="Times New Roman"/>
          <w:sz w:val="24"/>
          <w:szCs w:val="24"/>
          <w:lang w:eastAsia="ar-SA"/>
        </w:rPr>
        <w:t>города Евпатории Республики Крым</w:t>
      </w:r>
    </w:p>
    <w:bookmarkEnd w:id="18"/>
    <w:p w:rsidR="008079B7" w:rsidRPr="007E4FCE" w:rsidRDefault="008079B7" w:rsidP="005C4787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340"/>
        <w:gridCol w:w="1984"/>
        <w:gridCol w:w="284"/>
        <w:gridCol w:w="340"/>
        <w:gridCol w:w="1303"/>
        <w:gridCol w:w="340"/>
        <w:gridCol w:w="965"/>
      </w:tblGrid>
      <w:tr w:rsidR="008079B7" w:rsidRPr="007E4FCE">
        <w:tc>
          <w:tcPr>
            <w:tcW w:w="9071" w:type="dxa"/>
            <w:gridSpan w:val="9"/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ЗАЯВЛЕНИЕ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 выдаче дубликата градостроительного плана земельного участка</w:t>
            </w:r>
          </w:p>
        </w:tc>
      </w:tr>
      <w:tr w:rsidR="008079B7" w:rsidRPr="007E4FCE">
        <w:tc>
          <w:tcPr>
            <w:tcW w:w="9071" w:type="dxa"/>
            <w:gridSpan w:val="9"/>
          </w:tcPr>
          <w:p w:rsidR="008079B7" w:rsidRPr="007E4FCE" w:rsidRDefault="008079B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"__" ____________ 20__ г.</w:t>
            </w:r>
          </w:p>
        </w:tc>
      </w:tr>
      <w:tr w:rsidR="008079B7" w:rsidRPr="007E4FCE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8079B7" w:rsidRPr="007E4FCE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1. Сведения о заявителе </w:t>
            </w:r>
            <w:hyperlink w:anchor="Par60" w:history="1">
              <w:r w:rsidRPr="007E4FCE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1.1.3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1.2.3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2. Сведения о выданном градостроительном плане земельного участка</w:t>
            </w: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0C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Орган, выдавший градостроительный план земельного участка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Дата документа</w:t>
            </w:r>
          </w:p>
        </w:tc>
      </w:tr>
      <w:tr w:rsidR="008079B7" w:rsidRPr="007E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lastRenderedPageBreak/>
              <w:t>Прошу выдать дубликат градостроительного плана земельного участка.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Приложение: ______________________________________________________________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Номер телефона и адрес электронной почты для связи: ___________________________</w:t>
            </w:r>
          </w:p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Результат рассмотрения настоящего заявления прошу:</w:t>
            </w:r>
          </w:p>
        </w:tc>
      </w:tr>
      <w:tr w:rsidR="008079B7" w:rsidRPr="007E4FCE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2D560E">
              <w:rPr>
                <w:sz w:val="24"/>
                <w:szCs w:val="24"/>
              </w:rPr>
              <w:t>твенной информационной системе «</w:t>
            </w:r>
            <w:r w:rsidRPr="007E4FCE">
              <w:rPr>
                <w:sz w:val="24"/>
                <w:szCs w:val="24"/>
              </w:rPr>
              <w:t xml:space="preserve">Единый портал государственных </w:t>
            </w:r>
            <w:r w:rsidR="002D560E">
              <w:rPr>
                <w:sz w:val="24"/>
                <w:szCs w:val="24"/>
              </w:rPr>
              <w:t>и муниципальных услуг (функций)»</w:t>
            </w:r>
            <w:r w:rsidRPr="007E4FCE">
              <w:rPr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</w:t>
            </w:r>
            <w:r w:rsidR="002D560E">
              <w:rPr>
                <w:sz w:val="24"/>
                <w:szCs w:val="24"/>
              </w:rPr>
              <w:t>о адресу: ___________________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направить на бумажном носителе на поч</w:t>
            </w:r>
            <w:r w:rsidR="002D560E">
              <w:rPr>
                <w:sz w:val="24"/>
                <w:szCs w:val="24"/>
              </w:rPr>
              <w:t>товый адрес: _______________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8079B7" w:rsidRPr="007E4FCE">
        <w:tc>
          <w:tcPr>
            <w:tcW w:w="3515" w:type="dxa"/>
            <w:gridSpan w:val="2"/>
            <w:vMerge w:val="restart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9B7" w:rsidRPr="007E4FCE">
        <w:tc>
          <w:tcPr>
            <w:tcW w:w="3515" w:type="dxa"/>
            <w:gridSpan w:val="2"/>
            <w:vMerge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</w:tcBorders>
          </w:tcPr>
          <w:p w:rsidR="008079B7" w:rsidRPr="007E4FCE" w:rsidRDefault="00807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8079B7" w:rsidRPr="007E4FCE" w:rsidRDefault="008079B7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79B7" w:rsidRPr="007E4FCE" w:rsidRDefault="008079B7" w:rsidP="008079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E4FCE">
        <w:rPr>
          <w:sz w:val="24"/>
          <w:szCs w:val="24"/>
        </w:rPr>
        <w:t>--------------------------------</w:t>
      </w:r>
    </w:p>
    <w:p w:rsidR="008079B7" w:rsidRPr="007E4FCE" w:rsidRDefault="008079B7" w:rsidP="008079B7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19" w:name="Par60"/>
      <w:bookmarkEnd w:id="19"/>
      <w:r w:rsidRPr="007E4FCE">
        <w:rPr>
          <w:sz w:val="24"/>
          <w:szCs w:val="24"/>
        </w:rPr>
        <w:t xml:space="preserve">&lt;1&gt; Заявителями являются правообладатели земельных участков, а также иные лица, указанные в </w:t>
      </w:r>
      <w:hyperlink r:id="rId19" w:history="1">
        <w:r w:rsidRPr="007E4FCE">
          <w:rPr>
            <w:sz w:val="24"/>
            <w:szCs w:val="24"/>
          </w:rPr>
          <w:t>части 1.1 статьи 57.3</w:t>
        </w:r>
      </w:hyperlink>
      <w:r w:rsidRPr="007E4FCE">
        <w:rPr>
          <w:sz w:val="24"/>
          <w:szCs w:val="24"/>
        </w:rPr>
        <w:t xml:space="preserve"> Градостроительного кодекса Российской Федерации.</w:t>
      </w:r>
    </w:p>
    <w:p w:rsidR="008079B7" w:rsidRPr="007E4FCE" w:rsidRDefault="008079B7" w:rsidP="008079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4FCE">
        <w:rPr>
          <w:sz w:val="24"/>
          <w:szCs w:val="24"/>
        </w:rPr>
        <w:br w:type="page"/>
      </w:r>
    </w:p>
    <w:p w:rsidR="004365B9" w:rsidRPr="007E4FCE" w:rsidRDefault="004365B9" w:rsidP="004365B9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lastRenderedPageBreak/>
        <w:t>Приложение №4</w:t>
      </w:r>
    </w:p>
    <w:p w:rsidR="004365B9" w:rsidRPr="007E4FCE" w:rsidRDefault="004365B9" w:rsidP="00941E44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администрации </w:t>
      </w:r>
      <w:r w:rsidRPr="007E4FCE">
        <w:rPr>
          <w:rFonts w:eastAsia="Times New Roman"/>
          <w:sz w:val="24"/>
          <w:szCs w:val="24"/>
          <w:lang w:eastAsia="ar-SA"/>
        </w:rPr>
        <w:br/>
      </w:r>
      <w:r w:rsidR="00941E44">
        <w:rPr>
          <w:rFonts w:eastAsia="Times New Roman"/>
          <w:sz w:val="24"/>
          <w:szCs w:val="24"/>
          <w:lang w:eastAsia="ar-SA"/>
        </w:rPr>
        <w:t>города Евпатории Республики Крым</w:t>
      </w: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474"/>
        <w:gridCol w:w="1870"/>
        <w:gridCol w:w="340"/>
        <w:gridCol w:w="1439"/>
        <w:gridCol w:w="426"/>
        <w:gridCol w:w="284"/>
        <w:gridCol w:w="56"/>
        <w:gridCol w:w="2891"/>
        <w:gridCol w:w="284"/>
        <w:gridCol w:w="291"/>
      </w:tblGrid>
      <w:tr w:rsidR="004A0094" w:rsidRPr="007E4FCE">
        <w:trPr>
          <w:gridAfter w:val="2"/>
          <w:wAfter w:w="575" w:type="dxa"/>
        </w:trPr>
        <w:tc>
          <w:tcPr>
            <w:tcW w:w="5407" w:type="dxa"/>
            <w:gridSpan w:val="5"/>
            <w:vMerge w:val="restart"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65B9" w:rsidRPr="007E4FCE" w:rsidRDefault="004365B9" w:rsidP="004365B9">
            <w:pPr>
              <w:autoSpaceDE w:val="0"/>
              <w:autoSpaceDN w:val="0"/>
              <w:adjustRightInd w:val="0"/>
              <w:ind w:left="4048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Кому</w:t>
            </w:r>
          </w:p>
        </w:tc>
        <w:tc>
          <w:tcPr>
            <w:tcW w:w="3657" w:type="dxa"/>
            <w:gridSpan w:val="4"/>
            <w:tcBorders>
              <w:bottom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F072C4">
        <w:tc>
          <w:tcPr>
            <w:tcW w:w="5407" w:type="dxa"/>
            <w:gridSpan w:val="5"/>
            <w:vMerge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6"/>
            <w:tcBorders>
              <w:top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(фамилия, имя, отчество (при наличии) заявителя </w:t>
            </w:r>
            <w:hyperlink w:anchor="Par50" w:history="1">
              <w:r w:rsidRPr="007E4FCE">
                <w:rPr>
                  <w:rStyle w:val="a9"/>
                  <w:color w:val="auto"/>
                  <w:sz w:val="24"/>
                  <w:szCs w:val="24"/>
                </w:rPr>
                <w:t>&lt;1&gt;</w:t>
              </w:r>
            </w:hyperlink>
            <w:r w:rsidRPr="007E4FCE">
              <w:rPr>
                <w:sz w:val="24"/>
                <w:szCs w:val="24"/>
              </w:rPr>
              <w:t>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      </w:r>
          </w:p>
        </w:tc>
      </w:tr>
      <w:tr w:rsidR="004A0094" w:rsidRPr="007E4FCE" w:rsidTr="00F072C4">
        <w:tc>
          <w:tcPr>
            <w:tcW w:w="5407" w:type="dxa"/>
            <w:gridSpan w:val="5"/>
            <w:vMerge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6"/>
            <w:tcBorders>
              <w:bottom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F072C4">
        <w:tc>
          <w:tcPr>
            <w:tcW w:w="5407" w:type="dxa"/>
            <w:gridSpan w:val="5"/>
            <w:vMerge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6"/>
            <w:tcBorders>
              <w:top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почтовый индекс и адрес, телефон, адрес электронной почты)</w:t>
            </w:r>
          </w:p>
        </w:tc>
      </w:tr>
      <w:tr w:rsidR="004A0094" w:rsidRPr="007E4FCE">
        <w:trPr>
          <w:gridAfter w:val="2"/>
          <w:wAfter w:w="575" w:type="dxa"/>
        </w:trPr>
        <w:tc>
          <w:tcPr>
            <w:tcW w:w="9064" w:type="dxa"/>
            <w:gridSpan w:val="9"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E4FCE">
              <w:rPr>
                <w:b/>
                <w:bCs/>
                <w:sz w:val="24"/>
                <w:szCs w:val="24"/>
              </w:rPr>
              <w:t>РЕШЕНИЕ</w:t>
            </w:r>
          </w:p>
          <w:p w:rsidR="004365B9" w:rsidRPr="007E4FCE" w:rsidRDefault="004365B9" w:rsidP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b/>
                <w:bCs/>
                <w:sz w:val="24"/>
                <w:szCs w:val="24"/>
              </w:rPr>
              <w:t>об отказе в приеме документов</w:t>
            </w:r>
          </w:p>
        </w:tc>
      </w:tr>
      <w:tr w:rsidR="004A0094" w:rsidRPr="007E4FCE">
        <w:trPr>
          <w:gridAfter w:val="2"/>
          <w:wAfter w:w="575" w:type="dxa"/>
        </w:trPr>
        <w:tc>
          <w:tcPr>
            <w:tcW w:w="9064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0094" w:rsidRPr="007E4FCE">
        <w:trPr>
          <w:gridAfter w:val="2"/>
          <w:wAfter w:w="575" w:type="dxa"/>
        </w:trPr>
        <w:tc>
          <w:tcPr>
            <w:tcW w:w="9064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 w:rsidP="0006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4A0094" w:rsidRPr="007E4FCE">
        <w:trPr>
          <w:gridAfter w:val="2"/>
          <w:wAfter w:w="575" w:type="dxa"/>
        </w:trPr>
        <w:tc>
          <w:tcPr>
            <w:tcW w:w="9064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В приеме докуме</w:t>
            </w:r>
            <w:r w:rsidR="0008033B">
              <w:rPr>
                <w:sz w:val="24"/>
                <w:szCs w:val="24"/>
              </w:rPr>
              <w:t>нтов для предоставления услуги «</w:t>
            </w:r>
            <w:r w:rsidRPr="007E4FCE">
              <w:rPr>
                <w:sz w:val="24"/>
                <w:szCs w:val="24"/>
              </w:rPr>
              <w:t>Выдача градостроите</w:t>
            </w:r>
            <w:r w:rsidR="0008033B">
              <w:rPr>
                <w:sz w:val="24"/>
                <w:szCs w:val="24"/>
              </w:rPr>
              <w:t>льного плана земельного участка»</w:t>
            </w:r>
            <w:r w:rsidRPr="007E4FCE">
              <w:rPr>
                <w:sz w:val="24"/>
                <w:szCs w:val="24"/>
              </w:rPr>
              <w:t xml:space="preserve"> Вам отказано по следующим основаниям:</w:t>
            </w: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08033B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365B9" w:rsidRPr="007E4FCE">
              <w:rPr>
                <w:sz w:val="24"/>
                <w:szCs w:val="24"/>
              </w:rPr>
              <w:t xml:space="preserve"> пункта </w:t>
            </w:r>
            <w:r>
              <w:rPr>
                <w:sz w:val="24"/>
                <w:szCs w:val="24"/>
              </w:rPr>
              <w:t>а</w:t>
            </w:r>
            <w:r w:rsidR="004365B9" w:rsidRPr="007E4FCE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08033B">
              <w:rPr>
                <w:sz w:val="24"/>
                <w:szCs w:val="24"/>
              </w:rPr>
              <w:t>а</w:t>
            </w:r>
            <w:r w:rsidRPr="007E4FCE">
              <w:rPr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 w:rsidTr="00756B5F">
        <w:trPr>
          <w:gridBefore w:val="1"/>
          <w:gridAfter w:val="1"/>
          <w:wBefore w:w="284" w:type="dxa"/>
          <w:wAfter w:w="291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756B5F">
            <w:pPr>
              <w:autoSpaceDE w:val="0"/>
              <w:autoSpaceDN w:val="0"/>
              <w:adjustRightInd w:val="0"/>
              <w:ind w:left="82"/>
              <w:jc w:val="both"/>
              <w:rPr>
                <w:sz w:val="24"/>
                <w:szCs w:val="24"/>
              </w:rPr>
            </w:pPr>
          </w:p>
        </w:tc>
      </w:tr>
      <w:tr w:rsidR="004A0094" w:rsidRPr="007E4FCE">
        <w:trPr>
          <w:gridAfter w:val="2"/>
          <w:wAfter w:w="575" w:type="dxa"/>
        </w:trPr>
        <w:tc>
          <w:tcPr>
            <w:tcW w:w="9064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lastRenderedPageBreak/>
              <w:t>Дополнительно информируем: ___________________________________________________</w:t>
            </w:r>
            <w:r w:rsidR="00756B5F">
              <w:rPr>
                <w:sz w:val="24"/>
                <w:szCs w:val="24"/>
              </w:rPr>
              <w:t>_______________________</w:t>
            </w:r>
          </w:p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_________________________________________________</w:t>
            </w:r>
            <w:r w:rsidR="00AC671A">
              <w:rPr>
                <w:sz w:val="24"/>
                <w:szCs w:val="24"/>
              </w:rPr>
              <w:t>_________________________</w:t>
            </w:r>
          </w:p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4A0094" w:rsidRPr="007E4FCE">
        <w:trPr>
          <w:gridAfter w:val="2"/>
          <w:wAfter w:w="575" w:type="dxa"/>
        </w:trPr>
        <w:tc>
          <w:tcPr>
            <w:tcW w:w="3628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 w:val="restart"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0094" w:rsidRPr="007E4FCE">
        <w:trPr>
          <w:gridAfter w:val="2"/>
          <w:wAfter w:w="575" w:type="dxa"/>
        </w:trPr>
        <w:tc>
          <w:tcPr>
            <w:tcW w:w="3628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  <w:vMerge/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365B9" w:rsidRPr="007E4FCE" w:rsidRDefault="004365B9" w:rsidP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4365B9" w:rsidRPr="007E4FCE" w:rsidRDefault="004365B9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65B9" w:rsidRPr="007E4FCE" w:rsidRDefault="004365B9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4FCE">
        <w:rPr>
          <w:sz w:val="24"/>
          <w:szCs w:val="24"/>
        </w:rPr>
        <w:t>--------------------------------</w:t>
      </w:r>
    </w:p>
    <w:p w:rsidR="004365B9" w:rsidRPr="007E4FCE" w:rsidRDefault="004365B9" w:rsidP="003F38A5">
      <w:pPr>
        <w:autoSpaceDE w:val="0"/>
        <w:autoSpaceDN w:val="0"/>
        <w:adjustRightInd w:val="0"/>
        <w:ind w:right="1133"/>
        <w:jc w:val="both"/>
        <w:rPr>
          <w:sz w:val="24"/>
          <w:szCs w:val="24"/>
        </w:rPr>
      </w:pPr>
      <w:bookmarkStart w:id="20" w:name="Par50"/>
      <w:bookmarkEnd w:id="20"/>
      <w:r w:rsidRPr="007E4FCE">
        <w:rPr>
          <w:sz w:val="24"/>
          <w:szCs w:val="24"/>
        </w:rPr>
        <w:t xml:space="preserve">&lt;1&gt; Заявителями являются правообладатели земельных участков, а также иные лица, указанные в </w:t>
      </w:r>
      <w:hyperlink r:id="rId20" w:history="1">
        <w:r w:rsidRPr="007E4FCE">
          <w:rPr>
            <w:rStyle w:val="a9"/>
            <w:color w:val="auto"/>
            <w:sz w:val="24"/>
            <w:szCs w:val="24"/>
          </w:rPr>
          <w:t>части 1.1 статьи 57.3</w:t>
        </w:r>
      </w:hyperlink>
      <w:r w:rsidRPr="007E4FCE">
        <w:rPr>
          <w:sz w:val="24"/>
          <w:szCs w:val="24"/>
        </w:rPr>
        <w:t xml:space="preserve"> Градостроительного кодекса Российской Федерации.</w:t>
      </w: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4FCE">
        <w:rPr>
          <w:sz w:val="24"/>
          <w:szCs w:val="24"/>
        </w:rPr>
        <w:br w:type="page"/>
      </w:r>
    </w:p>
    <w:p w:rsidR="004365B9" w:rsidRPr="007E4FCE" w:rsidRDefault="004365B9" w:rsidP="004365B9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lastRenderedPageBreak/>
        <w:t>Приложение №5</w:t>
      </w:r>
    </w:p>
    <w:p w:rsidR="004365B9" w:rsidRPr="007E4FCE" w:rsidRDefault="004365B9" w:rsidP="003A154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администрации </w:t>
      </w:r>
      <w:r w:rsidRPr="007E4FCE">
        <w:rPr>
          <w:rFonts w:eastAsia="Times New Roman"/>
          <w:sz w:val="24"/>
          <w:szCs w:val="24"/>
          <w:lang w:eastAsia="ar-SA"/>
        </w:rPr>
        <w:br/>
      </w:r>
      <w:r w:rsidR="003A1541">
        <w:rPr>
          <w:rFonts w:eastAsia="Times New Roman"/>
          <w:sz w:val="24"/>
          <w:szCs w:val="24"/>
          <w:lang w:eastAsia="ar-SA"/>
        </w:rPr>
        <w:t>города Евпатории Республики Крым</w:t>
      </w: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452"/>
        <w:gridCol w:w="1757"/>
        <w:gridCol w:w="340"/>
        <w:gridCol w:w="737"/>
        <w:gridCol w:w="283"/>
        <w:gridCol w:w="1247"/>
        <w:gridCol w:w="340"/>
        <w:gridCol w:w="3689"/>
      </w:tblGrid>
      <w:tr w:rsidR="004A0094" w:rsidRPr="007E4FCE" w:rsidTr="00756B5F">
        <w:tc>
          <w:tcPr>
            <w:tcW w:w="4647" w:type="dxa"/>
            <w:gridSpan w:val="6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Кому</w:t>
            </w:r>
          </w:p>
        </w:tc>
        <w:tc>
          <w:tcPr>
            <w:tcW w:w="5276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4A0094" w:rsidRPr="007E4FCE" w:rsidTr="00756B5F">
        <w:tc>
          <w:tcPr>
            <w:tcW w:w="4647" w:type="dxa"/>
            <w:gridSpan w:val="6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(фамилия, имя, отчество (при наличии) заявителя </w:t>
            </w:r>
            <w:hyperlink w:anchor="Par43" w:history="1">
              <w:r w:rsidRPr="007E4FCE">
                <w:rPr>
                  <w:sz w:val="24"/>
                  <w:szCs w:val="24"/>
                </w:rPr>
                <w:t>&lt;1&gt;</w:t>
              </w:r>
            </w:hyperlink>
            <w:r w:rsidRPr="007E4FCE">
              <w:rPr>
                <w:sz w:val="24"/>
                <w:szCs w:val="24"/>
              </w:rPr>
              <w:t>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      </w:r>
          </w:p>
        </w:tc>
      </w:tr>
      <w:tr w:rsidR="004A0094" w:rsidRPr="007E4FCE" w:rsidTr="00756B5F">
        <w:tc>
          <w:tcPr>
            <w:tcW w:w="4647" w:type="dxa"/>
            <w:gridSpan w:val="6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76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756B5F">
        <w:tc>
          <w:tcPr>
            <w:tcW w:w="4647" w:type="dxa"/>
            <w:gridSpan w:val="6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почтовый индекс и адрес, телефон, адрес электронной почты)</w:t>
            </w:r>
          </w:p>
        </w:tc>
      </w:tr>
      <w:tr w:rsidR="004A0094" w:rsidRPr="007E4FCE" w:rsidTr="00756B5F">
        <w:tc>
          <w:tcPr>
            <w:tcW w:w="9923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РЕШЕНИЕ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об отказе в выдаче градостроительного плана земельного участка</w:t>
            </w:r>
          </w:p>
        </w:tc>
      </w:tr>
      <w:tr w:rsidR="004A0094" w:rsidRPr="007E4FCE" w:rsidTr="00756B5F"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756B5F">
        <w:tc>
          <w:tcPr>
            <w:tcW w:w="9923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4A0094" w:rsidRPr="007E4FCE" w:rsidTr="00756B5F">
        <w:tc>
          <w:tcPr>
            <w:tcW w:w="9923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 результатам рассмотрения заявления о выдаче градостроительного плана земельного</w:t>
            </w:r>
          </w:p>
        </w:tc>
      </w:tr>
      <w:tr w:rsidR="004A0094" w:rsidRPr="007E4FCE" w:rsidTr="00756B5F">
        <w:tc>
          <w:tcPr>
            <w:tcW w:w="1078" w:type="dxa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участка от</w:t>
            </w:r>
          </w:p>
        </w:tc>
        <w:tc>
          <w:tcPr>
            <w:tcW w:w="3286" w:type="dxa"/>
            <w:gridSpan w:val="4"/>
          </w:tcPr>
          <w:p w:rsidR="004365B9" w:rsidRPr="007E4FCE" w:rsidRDefault="00AC67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№</w:t>
            </w:r>
            <w:r w:rsidR="004365B9" w:rsidRPr="007E4FCE">
              <w:rPr>
                <w:sz w:val="24"/>
                <w:szCs w:val="24"/>
              </w:rPr>
              <w:t xml:space="preserve"> __________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(дата и номер регистрации)</w:t>
            </w:r>
          </w:p>
        </w:tc>
        <w:tc>
          <w:tcPr>
            <w:tcW w:w="5559" w:type="dxa"/>
            <w:gridSpan w:val="4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принято решение об отказе в выдаче</w:t>
            </w:r>
          </w:p>
        </w:tc>
      </w:tr>
      <w:tr w:rsidR="004A0094" w:rsidRPr="007E4FCE" w:rsidTr="00756B5F"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градостроительного плана земельного участка.</w:t>
            </w:r>
          </w:p>
        </w:tc>
      </w:tr>
      <w:tr w:rsidR="004A0094" w:rsidRPr="007E4FCE" w:rsidTr="00756B5F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AC671A" w:rsidP="00AC67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365B9" w:rsidRPr="007E4FCE">
              <w:rPr>
                <w:sz w:val="24"/>
                <w:szCs w:val="24"/>
              </w:rPr>
              <w:t xml:space="preserve"> пункта </w:t>
            </w:r>
            <w:r>
              <w:rPr>
                <w:sz w:val="24"/>
                <w:szCs w:val="24"/>
              </w:rPr>
              <w:t>а</w:t>
            </w:r>
            <w:r w:rsidR="004365B9" w:rsidRPr="007E4FCE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AC67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AC671A">
              <w:rPr>
                <w:sz w:val="24"/>
                <w:szCs w:val="24"/>
              </w:rPr>
              <w:t>а</w:t>
            </w:r>
            <w:r w:rsidRPr="007E4FCE">
              <w:rPr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4A0094" w:rsidRPr="007E4FCE" w:rsidTr="00756B5F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756B5F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756B5F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756B5F">
        <w:tc>
          <w:tcPr>
            <w:tcW w:w="9923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Вы вправе повторно обратиться с заявлением о выдаче градостроительного плана земельного участка после устранения указанных нарушений.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Данный отказ может быть обжалован в досудебном порядке путем направления жалобы в __________________________________, а также в судебном порядке.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Дополнительно информируем: __________________________________________________</w:t>
            </w:r>
            <w:r w:rsidR="00AC671A">
              <w:rPr>
                <w:sz w:val="24"/>
                <w:szCs w:val="24"/>
              </w:rPr>
              <w:t>_______________________</w:t>
            </w:r>
            <w:r w:rsidRPr="007E4FCE">
              <w:rPr>
                <w:sz w:val="24"/>
                <w:szCs w:val="24"/>
              </w:rPr>
              <w:t>_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_________________________________________________</w:t>
            </w:r>
            <w:r w:rsidR="00AC671A">
              <w:rPr>
                <w:sz w:val="24"/>
                <w:szCs w:val="24"/>
              </w:rPr>
              <w:t>_________________________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lastRenderedPageBreak/>
      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      </w:r>
          </w:p>
        </w:tc>
      </w:tr>
      <w:tr w:rsidR="004A0094" w:rsidRPr="007E4FCE" w:rsidTr="00756B5F">
        <w:tc>
          <w:tcPr>
            <w:tcW w:w="3287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756B5F">
        <w:tc>
          <w:tcPr>
            <w:tcW w:w="3287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  <w:tr w:rsidR="004A0094" w:rsidRPr="007E4FCE" w:rsidTr="00756B5F">
        <w:tc>
          <w:tcPr>
            <w:tcW w:w="9923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Дата</w:t>
            </w:r>
          </w:p>
        </w:tc>
      </w:tr>
    </w:tbl>
    <w:p w:rsidR="004365B9" w:rsidRPr="007E4FCE" w:rsidRDefault="004365B9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65B9" w:rsidRPr="007E4FCE" w:rsidRDefault="004365B9" w:rsidP="004365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E4FCE">
        <w:rPr>
          <w:sz w:val="24"/>
          <w:szCs w:val="24"/>
        </w:rPr>
        <w:t>--------------------------------</w:t>
      </w:r>
    </w:p>
    <w:p w:rsidR="004365B9" w:rsidRPr="007E4FCE" w:rsidRDefault="004365B9" w:rsidP="004365B9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21" w:name="Par43"/>
      <w:bookmarkEnd w:id="21"/>
      <w:r w:rsidRPr="007E4FCE">
        <w:rPr>
          <w:sz w:val="24"/>
          <w:szCs w:val="24"/>
        </w:rPr>
        <w:t xml:space="preserve">&lt;1&gt; Заявителями являются правообладатели земельных участков, а также иные лица, указанные в </w:t>
      </w:r>
      <w:hyperlink r:id="rId21" w:history="1">
        <w:r w:rsidRPr="007E4FCE">
          <w:rPr>
            <w:sz w:val="24"/>
            <w:szCs w:val="24"/>
          </w:rPr>
          <w:t>части 1.1 статьи 57.3</w:t>
        </w:r>
      </w:hyperlink>
      <w:r w:rsidRPr="007E4FCE">
        <w:rPr>
          <w:sz w:val="24"/>
          <w:szCs w:val="24"/>
        </w:rPr>
        <w:t xml:space="preserve"> Градостроительного кодекса Российской Федерации.</w:t>
      </w: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4FCE">
        <w:rPr>
          <w:sz w:val="24"/>
          <w:szCs w:val="24"/>
        </w:rPr>
        <w:br w:type="page"/>
      </w:r>
    </w:p>
    <w:p w:rsidR="004365B9" w:rsidRPr="007E4FCE" w:rsidRDefault="004365B9" w:rsidP="004365B9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lastRenderedPageBreak/>
        <w:t>Приложение №6</w:t>
      </w:r>
    </w:p>
    <w:p w:rsidR="004365B9" w:rsidRPr="007E4FCE" w:rsidRDefault="004365B9" w:rsidP="003A154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администрации </w:t>
      </w:r>
      <w:r w:rsidRPr="007E4FCE">
        <w:rPr>
          <w:rFonts w:eastAsia="Times New Roman"/>
          <w:sz w:val="24"/>
          <w:szCs w:val="24"/>
          <w:lang w:eastAsia="ar-SA"/>
        </w:rPr>
        <w:br/>
      </w:r>
      <w:r w:rsidR="003A1541">
        <w:rPr>
          <w:rFonts w:eastAsia="Times New Roman"/>
          <w:sz w:val="24"/>
          <w:szCs w:val="24"/>
          <w:lang w:eastAsia="ar-SA"/>
        </w:rPr>
        <w:t>города Евпатории Республики Крым</w:t>
      </w: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927"/>
        <w:gridCol w:w="340"/>
        <w:gridCol w:w="1078"/>
        <w:gridCol w:w="510"/>
        <w:gridCol w:w="823"/>
        <w:gridCol w:w="340"/>
        <w:gridCol w:w="1475"/>
        <w:gridCol w:w="1020"/>
      </w:tblGrid>
      <w:tr w:rsidR="004A0094" w:rsidRPr="007E4FCE">
        <w:tc>
          <w:tcPr>
            <w:tcW w:w="5386" w:type="dxa"/>
            <w:gridSpan w:val="5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Кому</w:t>
            </w:r>
          </w:p>
        </w:tc>
        <w:tc>
          <w:tcPr>
            <w:tcW w:w="3658" w:type="dxa"/>
            <w:gridSpan w:val="4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4A0094" w:rsidRPr="007E4FCE">
        <w:tc>
          <w:tcPr>
            <w:tcW w:w="5386" w:type="dxa"/>
            <w:gridSpan w:val="5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(фамилия, имя, отчество (при наличии) заявителя </w:t>
            </w:r>
            <w:hyperlink w:anchor="Par40" w:history="1">
              <w:r w:rsidRPr="007E4FCE">
                <w:rPr>
                  <w:sz w:val="24"/>
                  <w:szCs w:val="24"/>
                </w:rPr>
                <w:t>&lt;1&gt;</w:t>
              </w:r>
            </w:hyperlink>
            <w:r w:rsidRPr="007E4FCE">
              <w:rPr>
                <w:sz w:val="24"/>
                <w:szCs w:val="24"/>
              </w:rPr>
              <w:t>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      </w:r>
          </w:p>
        </w:tc>
      </w:tr>
      <w:tr w:rsidR="004A0094" w:rsidRPr="007E4FCE">
        <w:tc>
          <w:tcPr>
            <w:tcW w:w="5386" w:type="dxa"/>
            <w:gridSpan w:val="5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>
        <w:tc>
          <w:tcPr>
            <w:tcW w:w="5386" w:type="dxa"/>
            <w:gridSpan w:val="5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почтовый индекс и адрес, телефон, адрес электронной почты)</w:t>
            </w:r>
          </w:p>
        </w:tc>
      </w:tr>
      <w:tr w:rsidR="004A0094" w:rsidRPr="007E4FCE">
        <w:tc>
          <w:tcPr>
            <w:tcW w:w="9044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РЕШЕНИЕ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об отказе во внесении исправлений в градостроительный план земельного участка</w:t>
            </w:r>
          </w:p>
        </w:tc>
      </w:tr>
      <w:tr w:rsidR="004A0094" w:rsidRPr="007E4FCE">
        <w:tc>
          <w:tcPr>
            <w:tcW w:w="9044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>
        <w:tc>
          <w:tcPr>
            <w:tcW w:w="9044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4A0094" w:rsidRPr="007E4FCE">
        <w:tc>
          <w:tcPr>
            <w:tcW w:w="9044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 результатам рассмотрения заявления об исправлении допущенных опечаток и ошибок в</w:t>
            </w:r>
          </w:p>
        </w:tc>
      </w:tr>
      <w:tr w:rsidR="004A0094" w:rsidRPr="007E4FCE">
        <w:tc>
          <w:tcPr>
            <w:tcW w:w="4876" w:type="dxa"/>
            <w:gridSpan w:val="4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градостроительном плане земельного участка от</w:t>
            </w:r>
          </w:p>
        </w:tc>
        <w:tc>
          <w:tcPr>
            <w:tcW w:w="3148" w:type="dxa"/>
            <w:gridSpan w:val="4"/>
          </w:tcPr>
          <w:p w:rsidR="004365B9" w:rsidRPr="007E4FCE" w:rsidRDefault="006072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№</w:t>
            </w:r>
            <w:r w:rsidR="004365B9" w:rsidRPr="007E4FCE">
              <w:rPr>
                <w:sz w:val="24"/>
                <w:szCs w:val="24"/>
              </w:rPr>
              <w:t xml:space="preserve"> ________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(дата и номер регистрации)</w:t>
            </w:r>
          </w:p>
        </w:tc>
        <w:tc>
          <w:tcPr>
            <w:tcW w:w="1020" w:type="dxa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принято</w:t>
            </w:r>
          </w:p>
        </w:tc>
      </w:tr>
      <w:tr w:rsidR="004A0094" w:rsidRPr="007E4FCE">
        <w:tc>
          <w:tcPr>
            <w:tcW w:w="9044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решение об отказе во внесении исправлений в градостроительный план земельного участка.</w:t>
            </w:r>
          </w:p>
        </w:tc>
      </w:tr>
      <w:tr w:rsidR="004A0094" w:rsidRPr="007E4FC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60728F" w:rsidP="006072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549B5">
              <w:rPr>
                <w:sz w:val="24"/>
                <w:szCs w:val="24"/>
              </w:rPr>
              <w:t xml:space="preserve"> </w:t>
            </w:r>
            <w:r w:rsidR="004365B9" w:rsidRPr="007E4FCE">
              <w:rPr>
                <w:sz w:val="24"/>
                <w:szCs w:val="24"/>
              </w:rPr>
              <w:t xml:space="preserve">пункта </w:t>
            </w:r>
            <w:r>
              <w:rPr>
                <w:sz w:val="24"/>
                <w:szCs w:val="24"/>
              </w:rPr>
              <w:t>а</w:t>
            </w:r>
            <w:r w:rsidR="004365B9" w:rsidRPr="007E4FCE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6072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Наименование основания для отказа во внесении исправлений в градостроительный план земельного участка в соответствии с </w:t>
            </w:r>
            <w:r w:rsidR="0060728F">
              <w:rPr>
                <w:sz w:val="24"/>
                <w:szCs w:val="24"/>
              </w:rPr>
              <w:t>а</w:t>
            </w:r>
            <w:r w:rsidRPr="007E4FCE">
              <w:rPr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4A0094" w:rsidRPr="007E4FC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>
        <w:tc>
          <w:tcPr>
            <w:tcW w:w="9044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lastRenderedPageBreak/>
      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Данный отказ может быть обжалован в досудебном порядке путем направления жалобы в ________________________, а также в судебном порядке.</w:t>
            </w:r>
          </w:p>
          <w:p w:rsidR="004365B9" w:rsidRPr="007E4FCE" w:rsidRDefault="004365B9" w:rsidP="00AC671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Дополнительно информируем: ___________________________________________________________________________________________________</w:t>
            </w:r>
            <w:r w:rsidR="00AC671A">
              <w:rPr>
                <w:sz w:val="24"/>
                <w:szCs w:val="24"/>
              </w:rPr>
              <w:t>_________________________________________________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      </w:r>
          </w:p>
        </w:tc>
      </w:tr>
      <w:tr w:rsidR="004A0094" w:rsidRPr="007E4FCE">
        <w:tc>
          <w:tcPr>
            <w:tcW w:w="3458" w:type="dxa"/>
            <w:gridSpan w:val="2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>
        <w:tc>
          <w:tcPr>
            <w:tcW w:w="3458" w:type="dxa"/>
            <w:gridSpan w:val="2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  <w:tr w:rsidR="004A0094" w:rsidRPr="007E4FCE">
        <w:tc>
          <w:tcPr>
            <w:tcW w:w="9044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Дата</w:t>
            </w:r>
          </w:p>
        </w:tc>
      </w:tr>
    </w:tbl>
    <w:p w:rsidR="004365B9" w:rsidRPr="007E4FCE" w:rsidRDefault="004365B9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65B9" w:rsidRPr="007E4FCE" w:rsidRDefault="004365B9" w:rsidP="004365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E4FCE">
        <w:rPr>
          <w:sz w:val="24"/>
          <w:szCs w:val="24"/>
        </w:rPr>
        <w:t>--------------------------------</w:t>
      </w:r>
    </w:p>
    <w:p w:rsidR="004365B9" w:rsidRPr="007E4FCE" w:rsidRDefault="004365B9" w:rsidP="0060728F">
      <w:pPr>
        <w:autoSpaceDE w:val="0"/>
        <w:autoSpaceDN w:val="0"/>
        <w:adjustRightInd w:val="0"/>
        <w:spacing w:before="240"/>
        <w:ind w:right="283" w:firstLine="540"/>
        <w:jc w:val="both"/>
        <w:rPr>
          <w:sz w:val="24"/>
          <w:szCs w:val="24"/>
        </w:rPr>
      </w:pPr>
      <w:bookmarkStart w:id="22" w:name="Par40"/>
      <w:bookmarkEnd w:id="22"/>
      <w:r w:rsidRPr="007E4FCE">
        <w:rPr>
          <w:sz w:val="24"/>
          <w:szCs w:val="24"/>
        </w:rPr>
        <w:t xml:space="preserve">&lt;1&gt; Заявителями являются правообладатели земельных участков, а также иные лица, указанные в </w:t>
      </w:r>
      <w:hyperlink r:id="rId22" w:history="1">
        <w:r w:rsidRPr="007E4FCE">
          <w:rPr>
            <w:sz w:val="24"/>
            <w:szCs w:val="24"/>
          </w:rPr>
          <w:t>части 1.1 статьи 57.3</w:t>
        </w:r>
      </w:hyperlink>
      <w:r w:rsidRPr="007E4FCE">
        <w:rPr>
          <w:sz w:val="24"/>
          <w:szCs w:val="24"/>
        </w:rPr>
        <w:t xml:space="preserve"> Градостроительного кодекса Российской Федерации.</w:t>
      </w:r>
    </w:p>
    <w:p w:rsidR="004365B9" w:rsidRPr="007E4FCE" w:rsidRDefault="004365B9" w:rsidP="0060728F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4365B9" w:rsidRPr="007E4FCE" w:rsidRDefault="004365B9" w:rsidP="0060728F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4FCE">
        <w:rPr>
          <w:sz w:val="24"/>
          <w:szCs w:val="24"/>
        </w:rPr>
        <w:br w:type="page"/>
      </w:r>
    </w:p>
    <w:p w:rsidR="004365B9" w:rsidRPr="007E4FCE" w:rsidRDefault="004365B9" w:rsidP="004365B9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lastRenderedPageBreak/>
        <w:t>Приложение №7</w:t>
      </w:r>
    </w:p>
    <w:p w:rsidR="004365B9" w:rsidRPr="007E4FCE" w:rsidRDefault="004365B9" w:rsidP="003A154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7E4FCE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«Выдача градостроительного плана земельного участка» администрации </w:t>
      </w:r>
      <w:r w:rsidRPr="007E4FCE">
        <w:rPr>
          <w:rFonts w:eastAsia="Times New Roman"/>
          <w:sz w:val="24"/>
          <w:szCs w:val="24"/>
          <w:lang w:eastAsia="ar-SA"/>
        </w:rPr>
        <w:br/>
      </w:r>
      <w:r w:rsidR="003A1541">
        <w:rPr>
          <w:rFonts w:eastAsia="Times New Roman"/>
          <w:sz w:val="24"/>
          <w:szCs w:val="24"/>
          <w:lang w:eastAsia="ar-SA"/>
        </w:rPr>
        <w:t>города Евпатории Республики Крым</w:t>
      </w:r>
    </w:p>
    <w:p w:rsidR="004365B9" w:rsidRPr="007E4FCE" w:rsidRDefault="004365B9" w:rsidP="008079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50"/>
        <w:gridCol w:w="1191"/>
        <w:gridCol w:w="340"/>
        <w:gridCol w:w="1531"/>
        <w:gridCol w:w="680"/>
        <w:gridCol w:w="340"/>
        <w:gridCol w:w="2665"/>
        <w:gridCol w:w="427"/>
      </w:tblGrid>
      <w:tr w:rsidR="004A0094" w:rsidRPr="007E4FCE">
        <w:trPr>
          <w:gridAfter w:val="1"/>
          <w:wAfter w:w="427" w:type="dxa"/>
        </w:trPr>
        <w:tc>
          <w:tcPr>
            <w:tcW w:w="5386" w:type="dxa"/>
            <w:gridSpan w:val="5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Кому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4A0094" w:rsidRPr="007E4FCE">
        <w:trPr>
          <w:gridAfter w:val="1"/>
          <w:wAfter w:w="427" w:type="dxa"/>
        </w:trPr>
        <w:tc>
          <w:tcPr>
            <w:tcW w:w="5386" w:type="dxa"/>
            <w:gridSpan w:val="5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(фамилия, имя, отчество (при наличии) заявителя </w:t>
            </w:r>
            <w:hyperlink w:anchor="Par37" w:history="1">
              <w:r w:rsidRPr="007E4FCE">
                <w:rPr>
                  <w:sz w:val="24"/>
                  <w:szCs w:val="24"/>
                </w:rPr>
                <w:t>&lt;1&gt;</w:t>
              </w:r>
            </w:hyperlink>
            <w:r w:rsidRPr="007E4FCE">
              <w:rPr>
                <w:sz w:val="24"/>
                <w:szCs w:val="24"/>
              </w:rPr>
              <w:t>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      </w:r>
          </w:p>
        </w:tc>
      </w:tr>
      <w:tr w:rsidR="004A0094" w:rsidRPr="007E4FCE">
        <w:trPr>
          <w:gridAfter w:val="1"/>
          <w:wAfter w:w="427" w:type="dxa"/>
        </w:trPr>
        <w:tc>
          <w:tcPr>
            <w:tcW w:w="5386" w:type="dxa"/>
            <w:gridSpan w:val="5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>
        <w:trPr>
          <w:gridAfter w:val="1"/>
          <w:wAfter w:w="427" w:type="dxa"/>
        </w:trPr>
        <w:tc>
          <w:tcPr>
            <w:tcW w:w="5386" w:type="dxa"/>
            <w:gridSpan w:val="5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почтовый индекс и адрес, телефон, адрес электронной почты)</w:t>
            </w:r>
          </w:p>
        </w:tc>
      </w:tr>
      <w:tr w:rsidR="004A0094" w:rsidRPr="007E4FCE" w:rsidTr="00D549B5">
        <w:tc>
          <w:tcPr>
            <w:tcW w:w="9498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РЕШЕНИЕ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об отказе в выдаче дубликата градостроительного плана земельного участка</w:t>
            </w:r>
          </w:p>
        </w:tc>
      </w:tr>
      <w:tr w:rsidR="004A0094" w:rsidRPr="007E4FCE" w:rsidTr="00D549B5">
        <w:tc>
          <w:tcPr>
            <w:tcW w:w="9498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D549B5"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4A0094" w:rsidRPr="007E4FCE" w:rsidTr="00D549B5">
        <w:tc>
          <w:tcPr>
            <w:tcW w:w="9498" w:type="dxa"/>
            <w:gridSpan w:val="9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по результатам рассмотрения заявления о выдаче дубликата градостроительного плана</w:t>
            </w:r>
          </w:p>
        </w:tc>
      </w:tr>
      <w:tr w:rsidR="004A0094" w:rsidRPr="007E4FCE" w:rsidTr="00D549B5">
        <w:tc>
          <w:tcPr>
            <w:tcW w:w="2324" w:type="dxa"/>
            <w:gridSpan w:val="2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земельного участка от</w:t>
            </w:r>
          </w:p>
        </w:tc>
        <w:tc>
          <w:tcPr>
            <w:tcW w:w="3062" w:type="dxa"/>
            <w:gridSpan w:val="3"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_____________ </w:t>
            </w:r>
            <w:r w:rsidR="00D8364F">
              <w:rPr>
                <w:sz w:val="24"/>
                <w:szCs w:val="24"/>
              </w:rPr>
              <w:t>№</w:t>
            </w:r>
            <w:r w:rsidRPr="007E4FCE">
              <w:rPr>
                <w:sz w:val="24"/>
                <w:szCs w:val="24"/>
              </w:rPr>
              <w:t xml:space="preserve"> ________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(дата и номер регистрации)</w:t>
            </w:r>
          </w:p>
        </w:tc>
        <w:tc>
          <w:tcPr>
            <w:tcW w:w="4112" w:type="dxa"/>
            <w:gridSpan w:val="4"/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принято решение об отказе в выдаче</w:t>
            </w:r>
          </w:p>
        </w:tc>
      </w:tr>
      <w:tr w:rsidR="004A0094" w:rsidRPr="007E4FCE" w:rsidTr="00D549B5">
        <w:tc>
          <w:tcPr>
            <w:tcW w:w="9498" w:type="dxa"/>
            <w:gridSpan w:val="9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дубликата градостроительного плана земельного участка.</w:t>
            </w:r>
          </w:p>
        </w:tc>
      </w:tr>
      <w:tr w:rsidR="004A0094" w:rsidRPr="007E4FCE" w:rsidTr="00D549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D8364F" w:rsidP="00D83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365B9" w:rsidRPr="007E4FCE">
              <w:rPr>
                <w:sz w:val="24"/>
                <w:szCs w:val="24"/>
              </w:rPr>
              <w:t xml:space="preserve"> пункта </w:t>
            </w:r>
            <w:r>
              <w:rPr>
                <w:sz w:val="24"/>
                <w:szCs w:val="24"/>
              </w:rPr>
              <w:t>а</w:t>
            </w:r>
            <w:r w:rsidR="004365B9" w:rsidRPr="007E4FCE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 w:rsidP="00D83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D8364F">
              <w:rPr>
                <w:sz w:val="24"/>
                <w:szCs w:val="24"/>
              </w:rPr>
              <w:t>а</w:t>
            </w:r>
            <w:r w:rsidRPr="007E4FCE">
              <w:rPr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4A0094" w:rsidRPr="007E4FCE" w:rsidTr="00D549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 w:rsidTr="00D549B5"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Данный отказ может быть обжалован в досудебном порядке путем направления жалобы в ________________________, а также в судебном порядке.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Допо</w:t>
            </w:r>
            <w:r w:rsidR="002209A2">
              <w:rPr>
                <w:sz w:val="24"/>
                <w:szCs w:val="24"/>
              </w:rPr>
              <w:t xml:space="preserve">лнительно информируем: 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_________________________________________________</w:t>
            </w:r>
            <w:r w:rsidR="002209A2">
              <w:rPr>
                <w:sz w:val="24"/>
                <w:szCs w:val="24"/>
              </w:rPr>
              <w:t>_________________________</w:t>
            </w:r>
          </w:p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lastRenderedPageBreak/>
      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      </w:r>
          </w:p>
        </w:tc>
      </w:tr>
      <w:tr w:rsidR="004A0094" w:rsidRPr="007E4FCE">
        <w:trPr>
          <w:gridAfter w:val="1"/>
          <w:wAfter w:w="427" w:type="dxa"/>
        </w:trPr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0094" w:rsidRPr="007E4FCE">
        <w:trPr>
          <w:gridAfter w:val="1"/>
          <w:wAfter w:w="427" w:type="dxa"/>
        </w:trPr>
        <w:tc>
          <w:tcPr>
            <w:tcW w:w="3515" w:type="dxa"/>
            <w:gridSpan w:val="3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4365B9" w:rsidRPr="007E4FCE" w:rsidRDefault="00436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  <w:tr w:rsidR="004A0094" w:rsidRPr="007E4FCE">
        <w:trPr>
          <w:gridAfter w:val="1"/>
          <w:wAfter w:w="427" w:type="dxa"/>
        </w:trPr>
        <w:tc>
          <w:tcPr>
            <w:tcW w:w="9071" w:type="dxa"/>
            <w:gridSpan w:val="8"/>
          </w:tcPr>
          <w:p w:rsidR="004365B9" w:rsidRPr="007E4FCE" w:rsidRDefault="00436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FCE">
              <w:rPr>
                <w:sz w:val="24"/>
                <w:szCs w:val="24"/>
              </w:rPr>
              <w:t>Дата</w:t>
            </w:r>
          </w:p>
        </w:tc>
      </w:tr>
    </w:tbl>
    <w:p w:rsidR="004365B9" w:rsidRPr="007E4FCE" w:rsidRDefault="004365B9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65B9" w:rsidRPr="007E4FCE" w:rsidRDefault="004365B9" w:rsidP="004365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E4FCE">
        <w:rPr>
          <w:sz w:val="24"/>
          <w:szCs w:val="24"/>
        </w:rPr>
        <w:t>--------------------------------</w:t>
      </w:r>
    </w:p>
    <w:p w:rsidR="004365B9" w:rsidRPr="004A0094" w:rsidRDefault="004365B9" w:rsidP="002209A2">
      <w:pPr>
        <w:autoSpaceDE w:val="0"/>
        <w:autoSpaceDN w:val="0"/>
        <w:adjustRightInd w:val="0"/>
        <w:spacing w:before="240"/>
        <w:ind w:right="141" w:firstLine="540"/>
        <w:jc w:val="both"/>
        <w:rPr>
          <w:sz w:val="24"/>
          <w:szCs w:val="24"/>
        </w:rPr>
      </w:pPr>
      <w:bookmarkStart w:id="23" w:name="Par37"/>
      <w:bookmarkEnd w:id="23"/>
      <w:r w:rsidRPr="007E4FCE">
        <w:rPr>
          <w:sz w:val="24"/>
          <w:szCs w:val="24"/>
        </w:rPr>
        <w:t xml:space="preserve">&lt;1&gt; Заявителями являются правообладатели земельных участков, а также иные лица, указанные в </w:t>
      </w:r>
      <w:hyperlink r:id="rId23" w:history="1">
        <w:r w:rsidRPr="007E4FCE">
          <w:rPr>
            <w:sz w:val="24"/>
            <w:szCs w:val="24"/>
          </w:rPr>
          <w:t>части 1.1 статьи 57.3</w:t>
        </w:r>
      </w:hyperlink>
      <w:r w:rsidRPr="007E4FCE">
        <w:rPr>
          <w:sz w:val="24"/>
          <w:szCs w:val="24"/>
        </w:rPr>
        <w:t xml:space="preserve"> Градостроительного кодекса Российской Федерации.</w:t>
      </w:r>
    </w:p>
    <w:p w:rsidR="004365B9" w:rsidRDefault="004365B9" w:rsidP="002209A2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E81920">
      <w:pPr>
        <w:tabs>
          <w:tab w:val="left" w:pos="4215"/>
        </w:tabs>
        <w:ind w:right="1138"/>
        <w:jc w:val="center"/>
        <w:rPr>
          <w:b/>
          <w:sz w:val="24"/>
          <w:szCs w:val="24"/>
        </w:rPr>
      </w:pPr>
    </w:p>
    <w:p w:rsidR="00E81920" w:rsidRPr="00AF30EC" w:rsidRDefault="00E81920" w:rsidP="00E81920">
      <w:pPr>
        <w:tabs>
          <w:tab w:val="left" w:pos="4215"/>
        </w:tabs>
        <w:ind w:left="709" w:right="425"/>
        <w:jc w:val="center"/>
        <w:rPr>
          <w:b/>
          <w:sz w:val="24"/>
          <w:szCs w:val="24"/>
        </w:rPr>
      </w:pPr>
      <w:r w:rsidRPr="00AF30EC">
        <w:rPr>
          <w:b/>
          <w:sz w:val="24"/>
          <w:szCs w:val="24"/>
        </w:rPr>
        <w:lastRenderedPageBreak/>
        <w:t>Пояснительная записка</w:t>
      </w:r>
    </w:p>
    <w:p w:rsidR="00E81920" w:rsidRPr="00AF30EC" w:rsidRDefault="00D8364F" w:rsidP="002209A2">
      <w:pPr>
        <w:tabs>
          <w:tab w:val="left" w:pos="4215"/>
        </w:tabs>
        <w:ind w:left="709" w:right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E81920" w:rsidRPr="00AF30EC">
        <w:rPr>
          <w:b/>
          <w:sz w:val="24"/>
          <w:szCs w:val="24"/>
        </w:rPr>
        <w:t>к проекту постановления администрации города Евпатории</w:t>
      </w:r>
    </w:p>
    <w:p w:rsidR="00E81920" w:rsidRPr="00D8364F" w:rsidRDefault="00E81920" w:rsidP="002209A2">
      <w:pPr>
        <w:spacing w:line="0" w:lineRule="atLeast"/>
        <w:ind w:left="709" w:right="425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BD0624">
        <w:rPr>
          <w:b/>
          <w:sz w:val="24"/>
          <w:szCs w:val="24"/>
        </w:rPr>
        <w:t>О</w:t>
      </w:r>
      <w:r w:rsidRPr="00BD0624">
        <w:rPr>
          <w:b/>
          <w:bCs/>
          <w:sz w:val="24"/>
          <w:szCs w:val="24"/>
        </w:rPr>
        <w:t>б утверждении административного регламента</w:t>
      </w:r>
      <w:r>
        <w:rPr>
          <w:b/>
          <w:bCs/>
          <w:sz w:val="24"/>
          <w:szCs w:val="24"/>
        </w:rPr>
        <w:t xml:space="preserve"> предоставления </w:t>
      </w:r>
      <w:r w:rsidRPr="00BD0624">
        <w:rPr>
          <w:b/>
          <w:bCs/>
          <w:sz w:val="24"/>
          <w:szCs w:val="24"/>
        </w:rPr>
        <w:t xml:space="preserve">муниципальной </w:t>
      </w:r>
      <w:proofErr w:type="gramStart"/>
      <w:r w:rsidRPr="00BD0624">
        <w:rPr>
          <w:b/>
          <w:bCs/>
          <w:sz w:val="24"/>
          <w:szCs w:val="24"/>
        </w:rPr>
        <w:t xml:space="preserve">услуги </w:t>
      </w:r>
      <w:r>
        <w:rPr>
          <w:b/>
          <w:bCs/>
          <w:sz w:val="24"/>
          <w:szCs w:val="24"/>
        </w:rPr>
        <w:t xml:space="preserve"> </w:t>
      </w:r>
      <w:r w:rsidR="00D8364F">
        <w:rPr>
          <w:b/>
          <w:sz w:val="24"/>
          <w:szCs w:val="24"/>
        </w:rPr>
        <w:t>«</w:t>
      </w:r>
      <w:proofErr w:type="gramEnd"/>
      <w:r w:rsidR="00D8364F">
        <w:rPr>
          <w:b/>
          <w:sz w:val="24"/>
          <w:szCs w:val="24"/>
        </w:rPr>
        <w:t>Выдача градостроительного плана земельного участка</w:t>
      </w:r>
      <w:r w:rsidR="00D8364F" w:rsidRPr="002C57A6">
        <w:rPr>
          <w:b/>
          <w:sz w:val="24"/>
          <w:szCs w:val="24"/>
        </w:rPr>
        <w:t>»</w:t>
      </w:r>
      <w:r w:rsidR="00D8364F">
        <w:rPr>
          <w:b/>
          <w:sz w:val="24"/>
          <w:szCs w:val="24"/>
        </w:rPr>
        <w:t xml:space="preserve"> на территории муниципального    образования городской округ Евпатория Республики Крым</w:t>
      </w:r>
      <w:r w:rsidRPr="000F743B">
        <w:rPr>
          <w:b/>
          <w:sz w:val="24"/>
          <w:szCs w:val="24"/>
        </w:rPr>
        <w:t>»</w:t>
      </w:r>
    </w:p>
    <w:p w:rsidR="00E81920" w:rsidRDefault="00E81920" w:rsidP="00E81920">
      <w:pPr>
        <w:ind w:left="709" w:right="425"/>
        <w:jc w:val="center"/>
        <w:rPr>
          <w:b/>
        </w:rPr>
      </w:pPr>
    </w:p>
    <w:p w:rsidR="00503CFE" w:rsidRPr="00503CFE" w:rsidRDefault="00E81920" w:rsidP="00503CFE">
      <w:pPr>
        <w:spacing w:line="0" w:lineRule="atLeast"/>
        <w:ind w:left="709" w:right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Настоящий административный регламент разработан в</w:t>
      </w:r>
      <w:r w:rsidRPr="005A6B10">
        <w:rPr>
          <w:sz w:val="24"/>
          <w:szCs w:val="24"/>
        </w:rPr>
        <w:t xml:space="preserve"> соответствии с Федеральным законом от 27.07.2010 № 210-ФЗ «Об организации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Федерации», Законом Республики Крым от</w:t>
      </w:r>
      <w:r>
        <w:rPr>
          <w:sz w:val="24"/>
          <w:szCs w:val="24"/>
        </w:rPr>
        <w:t xml:space="preserve"> </w:t>
      </w:r>
      <w:r w:rsidRPr="005A6B10">
        <w:rPr>
          <w:sz w:val="24"/>
          <w:szCs w:val="24"/>
        </w:rPr>
        <w:t>21.08.2014 № 54-ЗРК «Об основах местного самоуправления в Республике Крым»</w:t>
      </w:r>
      <w:r w:rsidR="00503CFE">
        <w:rPr>
          <w:sz w:val="24"/>
          <w:szCs w:val="24"/>
        </w:rPr>
        <w:t xml:space="preserve">  и </w:t>
      </w:r>
      <w:r w:rsidR="00503CFE">
        <w:rPr>
          <w:sz w:val="24"/>
          <w:szCs w:val="24"/>
        </w:rPr>
        <w:t xml:space="preserve">во исполнение письма Министерства внутренней политики, информации и связи Республики Крым от 17.09.2024 №16/7464/01-20/1, и на основании типового административного регламента  и </w:t>
      </w:r>
      <w:r w:rsidR="00503CFE">
        <w:rPr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процедур.</w:t>
      </w:r>
    </w:p>
    <w:p w:rsidR="00503CFE" w:rsidRDefault="00503CFE" w:rsidP="00503CFE">
      <w:pPr>
        <w:ind w:left="709"/>
        <w:jc w:val="both"/>
        <w:rPr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Типовой административный регламент согласован Прокуратурой Республики Крым от 30.08.2024 №7-22-2024/1373-24-20350001.</w:t>
      </w:r>
    </w:p>
    <w:p w:rsidR="00E81920" w:rsidRDefault="00E81920" w:rsidP="00E81920">
      <w:pPr>
        <w:spacing w:line="0" w:lineRule="atLeast"/>
        <w:ind w:left="709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E7BF0">
        <w:rPr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E81920" w:rsidRPr="00DF045B" w:rsidRDefault="00E81920" w:rsidP="00E81920">
      <w:pPr>
        <w:widowControl w:val="0"/>
        <w:tabs>
          <w:tab w:val="left" w:pos="2023"/>
          <w:tab w:val="left" w:pos="7435"/>
        </w:tabs>
        <w:spacing w:line="298" w:lineRule="exact"/>
        <w:ind w:left="709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45B">
        <w:rPr>
          <w:sz w:val="24"/>
          <w:szCs w:val="24"/>
        </w:rPr>
        <w:t xml:space="preserve">Данный проект не содержит </w:t>
      </w:r>
      <w:proofErr w:type="spellStart"/>
      <w:r w:rsidRPr="00DF045B">
        <w:rPr>
          <w:sz w:val="24"/>
          <w:szCs w:val="24"/>
        </w:rPr>
        <w:t>коррупциогенных</w:t>
      </w:r>
      <w:proofErr w:type="spellEnd"/>
      <w:r w:rsidRPr="00DF045B">
        <w:rPr>
          <w:sz w:val="24"/>
          <w:szCs w:val="24"/>
        </w:rPr>
        <w:t xml:space="preserve"> факторов. </w:t>
      </w:r>
    </w:p>
    <w:p w:rsidR="00E81920" w:rsidRDefault="00E81920" w:rsidP="00E81920">
      <w:pPr>
        <w:spacing w:line="0" w:lineRule="atLeast"/>
        <w:ind w:left="709" w:right="425"/>
        <w:jc w:val="both"/>
        <w:rPr>
          <w:color w:val="000000"/>
          <w:sz w:val="24"/>
          <w:szCs w:val="24"/>
        </w:rPr>
      </w:pPr>
      <w:r w:rsidRPr="003E7BF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3E7BF0">
        <w:rPr>
          <w:sz w:val="24"/>
          <w:szCs w:val="24"/>
        </w:rPr>
        <w:t xml:space="preserve">    Проект постановления размещен </w:t>
      </w:r>
      <w:r w:rsidRPr="003E7BF0">
        <w:rPr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color w:val="000000"/>
          <w:sz w:val="24"/>
          <w:szCs w:val="24"/>
          <w:lang w:val="en-US"/>
        </w:rPr>
        <w:t>http</w:t>
      </w:r>
      <w:r w:rsidRPr="003E7BF0">
        <w:rPr>
          <w:color w:val="000000"/>
          <w:sz w:val="24"/>
          <w:szCs w:val="24"/>
        </w:rPr>
        <w:t>//</w:t>
      </w:r>
      <w:proofErr w:type="spellStart"/>
      <w:r w:rsidRPr="003E7BF0">
        <w:rPr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color w:val="000000"/>
          <w:sz w:val="24"/>
          <w:szCs w:val="24"/>
        </w:rPr>
        <w:t>.</w:t>
      </w:r>
      <w:proofErr w:type="spellStart"/>
      <w:r w:rsidRPr="003E7BF0">
        <w:rPr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color w:val="000000"/>
          <w:sz w:val="24"/>
          <w:szCs w:val="24"/>
        </w:rPr>
        <w:t>.</w:t>
      </w:r>
      <w:proofErr w:type="spellStart"/>
      <w:r w:rsidRPr="003E7BF0">
        <w:rPr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503CFE">
        <w:rPr>
          <w:color w:val="000000"/>
          <w:sz w:val="24"/>
          <w:szCs w:val="24"/>
        </w:rPr>
        <w:t>15.10.2024.</w:t>
      </w:r>
      <w:bookmarkStart w:id="24" w:name="_GoBack"/>
      <w:bookmarkEnd w:id="24"/>
    </w:p>
    <w:p w:rsidR="00E81920" w:rsidRDefault="00E81920" w:rsidP="00E81920">
      <w:pPr>
        <w:spacing w:line="0" w:lineRule="atLeast"/>
        <w:ind w:left="709" w:right="425"/>
        <w:jc w:val="both"/>
        <w:rPr>
          <w:sz w:val="24"/>
          <w:szCs w:val="24"/>
          <w:shd w:val="clear" w:color="auto" w:fill="FFFFFF"/>
        </w:rPr>
      </w:pPr>
    </w:p>
    <w:p w:rsidR="00AC671A" w:rsidRDefault="00AC671A" w:rsidP="00E81920">
      <w:pPr>
        <w:spacing w:line="0" w:lineRule="atLeast"/>
        <w:ind w:left="709" w:right="425"/>
        <w:jc w:val="both"/>
        <w:rPr>
          <w:sz w:val="24"/>
          <w:szCs w:val="24"/>
          <w:shd w:val="clear" w:color="auto" w:fill="FFFFFF"/>
        </w:rPr>
      </w:pPr>
    </w:p>
    <w:p w:rsidR="00E81920" w:rsidRDefault="00E81920" w:rsidP="00E81920">
      <w:pPr>
        <w:spacing w:line="0" w:lineRule="atLeast"/>
        <w:ind w:left="709" w:right="42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Начальник </w:t>
      </w:r>
      <w:r w:rsidRPr="003E7BF0">
        <w:rPr>
          <w:b/>
          <w:sz w:val="24"/>
          <w:szCs w:val="24"/>
        </w:rPr>
        <w:t xml:space="preserve"> отдела</w:t>
      </w:r>
      <w:proofErr w:type="gramEnd"/>
      <w:r w:rsidRPr="003E7BF0">
        <w:rPr>
          <w:b/>
          <w:sz w:val="24"/>
          <w:szCs w:val="24"/>
        </w:rPr>
        <w:t xml:space="preserve"> </w:t>
      </w:r>
    </w:p>
    <w:p w:rsidR="00E81920" w:rsidRDefault="00E81920" w:rsidP="00E81920">
      <w:pPr>
        <w:spacing w:line="0" w:lineRule="atLeast"/>
        <w:ind w:left="709" w:right="425"/>
        <w:rPr>
          <w:b/>
          <w:sz w:val="24"/>
          <w:szCs w:val="24"/>
        </w:rPr>
      </w:pPr>
      <w:r w:rsidRPr="003E7BF0">
        <w:rPr>
          <w:b/>
          <w:sz w:val="24"/>
          <w:szCs w:val="24"/>
        </w:rPr>
        <w:t>архитектуры и</w:t>
      </w:r>
      <w:r>
        <w:rPr>
          <w:b/>
          <w:sz w:val="24"/>
          <w:szCs w:val="24"/>
        </w:rPr>
        <w:t xml:space="preserve"> градостроительства </w:t>
      </w:r>
    </w:p>
    <w:p w:rsidR="00E81920" w:rsidRDefault="00E81920" w:rsidP="00E81920">
      <w:pPr>
        <w:spacing w:line="0" w:lineRule="atLeast"/>
        <w:ind w:left="709" w:right="425"/>
        <w:rPr>
          <w:b/>
          <w:sz w:val="24"/>
          <w:szCs w:val="24"/>
        </w:rPr>
      </w:pPr>
      <w:r w:rsidRPr="003E7BF0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города Евпатории </w:t>
      </w:r>
      <w:r w:rsidRPr="003E7BF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</w:t>
      </w:r>
      <w:r w:rsidR="00756B5F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А.Н. Епифанов  </w:t>
      </w:r>
    </w:p>
    <w:p w:rsidR="00E81920" w:rsidRDefault="00E81920" w:rsidP="00E81920">
      <w:pPr>
        <w:spacing w:line="0" w:lineRule="atLeast"/>
        <w:ind w:left="709" w:right="425"/>
        <w:rPr>
          <w:b/>
          <w:sz w:val="24"/>
          <w:szCs w:val="24"/>
        </w:rPr>
      </w:pPr>
    </w:p>
    <w:p w:rsidR="00E81920" w:rsidRDefault="00E81920" w:rsidP="00E81920">
      <w:pPr>
        <w:spacing w:line="0" w:lineRule="atLeast"/>
        <w:ind w:left="709" w:right="425"/>
        <w:rPr>
          <w:b/>
          <w:sz w:val="24"/>
          <w:szCs w:val="24"/>
        </w:rPr>
      </w:pPr>
    </w:p>
    <w:p w:rsidR="00E81920" w:rsidRDefault="00E81920" w:rsidP="00E81920">
      <w:pPr>
        <w:spacing w:line="0" w:lineRule="atLeast"/>
        <w:ind w:left="1560"/>
        <w:rPr>
          <w:b/>
          <w:sz w:val="24"/>
          <w:szCs w:val="24"/>
        </w:rPr>
      </w:pPr>
    </w:p>
    <w:p w:rsidR="00E81920" w:rsidRDefault="00E81920" w:rsidP="00E81920">
      <w:pPr>
        <w:spacing w:line="0" w:lineRule="atLeast"/>
        <w:ind w:left="1560"/>
        <w:rPr>
          <w:b/>
          <w:sz w:val="24"/>
          <w:szCs w:val="24"/>
        </w:rPr>
      </w:pPr>
    </w:p>
    <w:p w:rsidR="00E81920" w:rsidRDefault="00E81920" w:rsidP="00E81920">
      <w:pPr>
        <w:spacing w:line="0" w:lineRule="atLeast"/>
        <w:ind w:left="-426" w:firstLine="284"/>
        <w:rPr>
          <w:b/>
          <w:sz w:val="24"/>
          <w:szCs w:val="24"/>
        </w:rPr>
      </w:pPr>
    </w:p>
    <w:p w:rsidR="00E81920" w:rsidRDefault="00E81920" w:rsidP="00E81920">
      <w:pPr>
        <w:spacing w:line="0" w:lineRule="atLeast"/>
        <w:ind w:left="1560"/>
        <w:rPr>
          <w:b/>
          <w:sz w:val="24"/>
          <w:szCs w:val="24"/>
        </w:rPr>
      </w:pPr>
    </w:p>
    <w:p w:rsidR="00E81920" w:rsidRDefault="00E81920" w:rsidP="00E81920">
      <w:pPr>
        <w:widowControl w:val="0"/>
        <w:autoSpaceDE w:val="0"/>
        <w:autoSpaceDN w:val="0"/>
        <w:spacing w:line="249" w:lineRule="auto"/>
        <w:rPr>
          <w:rFonts w:ascii="Liberation Serif" w:eastAsia="Liberation Serif" w:hAnsi="Liberation Serif" w:cs="Liberation Serif"/>
          <w:sz w:val="20"/>
          <w:szCs w:val="22"/>
          <w:lang w:val="pt-PT" w:eastAsia="en-US"/>
        </w:rPr>
      </w:pPr>
    </w:p>
    <w:p w:rsidR="00E81920" w:rsidRDefault="00E81920" w:rsidP="00E81920">
      <w:pPr>
        <w:widowControl w:val="0"/>
        <w:autoSpaceDE w:val="0"/>
        <w:autoSpaceDN w:val="0"/>
        <w:spacing w:line="249" w:lineRule="auto"/>
        <w:rPr>
          <w:rFonts w:ascii="Liberation Serif" w:eastAsia="Liberation Serif" w:hAnsi="Liberation Serif" w:cs="Liberation Serif"/>
          <w:sz w:val="20"/>
          <w:szCs w:val="22"/>
          <w:lang w:val="pt-PT" w:eastAsia="en-US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размещенного на Портале Правительства Республики Крым, в федеральном реестре, на </w:t>
      </w:r>
    </w:p>
    <w:p w:rsidR="00107925" w:rsidRPr="00952E7B" w:rsidRDefault="00107925" w:rsidP="00107925">
      <w:pPr>
        <w:suppressAutoHyphens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ЕПГУ, РПГУ.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 </w:t>
      </w:r>
      <w:r w:rsidRPr="00952E7B">
        <w:rPr>
          <w:rFonts w:eastAsia="Times New Roman"/>
          <w:b/>
          <w:i/>
          <w:sz w:val="24"/>
          <w:szCs w:val="24"/>
          <w:u w:val="single"/>
        </w:rPr>
        <w:t>Соответствующий перечень нормативных правовых актов в тексте административного регламента не приводится</w:t>
      </w:r>
      <w:r w:rsidRPr="00952E7B">
        <w:rPr>
          <w:rFonts w:eastAsia="Times New Roman"/>
          <w:i/>
          <w:sz w:val="24"/>
          <w:szCs w:val="24"/>
        </w:rPr>
        <w:t>.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b/>
          <w:i/>
          <w:sz w:val="24"/>
          <w:szCs w:val="24"/>
          <w:u w:val="single"/>
        </w:rPr>
        <w:t>Орган, предоставляющий муниципальную услугу, обеспечивает размещение и актуализацию перечня</w:t>
      </w:r>
      <w:r w:rsidRPr="00952E7B">
        <w:rPr>
          <w:rFonts w:eastAsia="Times New Roman"/>
          <w:i/>
          <w:sz w:val="24"/>
          <w:szCs w:val="24"/>
        </w:rPr>
        <w:t xml:space="preserve"> нормативных правовых актов, регулирующих предоставление муниципальной услуги, на своем официальном сайте, расположенном на Портале Правительства Республики Крым, а также в соответствующем разделе федерального реестра.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Предоставление муниципальной услуги осуществляется в соответствии с: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Конституция Российской Федерации;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«Градостроительный кодекс Российской Федерации» от 29.12.2004 № 190-ФЗ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«Земельный кодекс Российской Федерации» от 25.10.2001 № 136-ФЗ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Федеральный закон от 06 10.2003 № 131-ФЗ «Об общих принципах организации местного самоуправления в Российской Федерации»;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Федеральный закон от 02.05.2006 № 59-ФЗ «О порядке рассмотрения обращений граждан Российской Федерации»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Федеральный закон от 06.04.2011 № 63-ФЗ «Об электронной подписи»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Федеральный закон от 24.11.1995 № 181-ФЗ «О социальной защите инвалидов в Российской Федерации»;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Постановление Правительства РФ от 25.01.2013 № 33 «Об использовании простой электронной подписи при оказании государственных и муниципальных услуг»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Постановление Правительства РФ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Распоряжение Правительства РФ от 11.04.2022 № 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Распоряжение Правительства РФ от 01.11.2016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lastRenderedPageBreak/>
        <w:t>- Приказ Минстроя России от 25.04.2017 № 741/</w:t>
      </w:r>
      <w:proofErr w:type="spellStart"/>
      <w:r w:rsidRPr="00952E7B">
        <w:rPr>
          <w:rFonts w:eastAsia="Times New Roman"/>
          <w:i/>
          <w:sz w:val="24"/>
          <w:szCs w:val="24"/>
        </w:rPr>
        <w:t>пр</w:t>
      </w:r>
      <w:proofErr w:type="spellEnd"/>
      <w:r w:rsidRPr="00952E7B">
        <w:rPr>
          <w:rFonts w:eastAsia="Times New Roman"/>
          <w:i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Приказ Минстроя России от 27.02.2020 № 94/</w:t>
      </w:r>
      <w:proofErr w:type="spellStart"/>
      <w:r w:rsidRPr="00952E7B">
        <w:rPr>
          <w:rFonts w:eastAsia="Times New Roman"/>
          <w:i/>
          <w:sz w:val="24"/>
          <w:szCs w:val="24"/>
        </w:rPr>
        <w:t>пр</w:t>
      </w:r>
      <w:proofErr w:type="spellEnd"/>
      <w:r w:rsidRPr="00952E7B">
        <w:rPr>
          <w:rFonts w:eastAsia="Times New Roman"/>
          <w:i/>
          <w:sz w:val="24"/>
          <w:szCs w:val="24"/>
        </w:rPr>
        <w:t xml:space="preserve">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N 741/</w:t>
      </w:r>
      <w:proofErr w:type="spellStart"/>
      <w:r w:rsidRPr="00952E7B">
        <w:rPr>
          <w:rFonts w:eastAsia="Times New Roman"/>
          <w:i/>
          <w:sz w:val="24"/>
          <w:szCs w:val="24"/>
        </w:rPr>
        <w:t>пр</w:t>
      </w:r>
      <w:proofErr w:type="spellEnd"/>
      <w:r w:rsidRPr="00952E7B">
        <w:rPr>
          <w:rFonts w:eastAsia="Times New Roman"/>
          <w:i/>
          <w:sz w:val="24"/>
          <w:szCs w:val="24"/>
        </w:rPr>
        <w:t>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31.01.2023 № ЕК-П10-7пр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Конституция Республики Крым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Указ Главы Республики Крым от 10.03.2015 № 64-У «Об утверждении типового (рекомендованного) перечня муниципальных услуг, предоставление которых осуществляется по принципу «одного окна» в многофункциональных центрах Республики Крым»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Постановление Совета министров Республики Крым от 28.03.2018 № 145 «Об утверждении перечня государственных услуг, предоставляемых исполнительными органами Республики Крым, предоставление которых посредством комплексного запроса не осуществляется»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Постановление Совета министров Республики Крым от 19.05.2016 № 215 «О государственных информационных системах Республики Крым»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952E7B">
        <w:rPr>
          <w:rFonts w:eastAsia="Times New Roman"/>
          <w:i/>
          <w:sz w:val="24"/>
          <w:szCs w:val="24"/>
        </w:rPr>
        <w:t>- дополнить перечень, указав муниципальные НПА.</w:t>
      </w:r>
    </w:p>
    <w:p w:rsidR="00107925" w:rsidRPr="00952E7B" w:rsidRDefault="00107925" w:rsidP="00107925">
      <w:pPr>
        <w:suppressAutoHyphens/>
        <w:ind w:firstLine="709"/>
        <w:jc w:val="both"/>
        <w:rPr>
          <w:rFonts w:eastAsia="Times New Roman"/>
          <w:i/>
          <w:sz w:val="24"/>
          <w:szCs w:val="24"/>
        </w:rPr>
      </w:pPr>
    </w:p>
    <w:p w:rsidR="00107925" w:rsidRPr="00952E7B" w:rsidRDefault="00107925" w:rsidP="00107925">
      <w:pPr>
        <w:suppressAutoHyphens/>
        <w:ind w:firstLine="709"/>
        <w:jc w:val="center"/>
        <w:rPr>
          <w:rFonts w:eastAsia="Times New Roman"/>
          <w:b/>
          <w:sz w:val="24"/>
          <w:szCs w:val="24"/>
        </w:rPr>
      </w:pPr>
    </w:p>
    <w:p w:rsidR="00E81920" w:rsidRDefault="00E81920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Default="00594F1B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7925" w:rsidRDefault="00107925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7925" w:rsidRDefault="00107925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7925" w:rsidRDefault="00107925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7925" w:rsidRPr="004A0094" w:rsidRDefault="00107925" w:rsidP="004365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4F1B" w:rsidRPr="007E4FCE" w:rsidRDefault="00594F1B" w:rsidP="00594F1B">
      <w:pPr>
        <w:pStyle w:val="printj"/>
        <w:spacing w:before="0" w:after="0"/>
        <w:ind w:firstLine="709"/>
        <w:rPr>
          <w:i/>
        </w:rPr>
      </w:pPr>
    </w:p>
    <w:p w:rsidR="008079B7" w:rsidRPr="004A0094" w:rsidRDefault="008079B7" w:rsidP="004365B9">
      <w:pPr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  <w:lang w:eastAsia="ar-SA"/>
        </w:rPr>
      </w:pPr>
    </w:p>
    <w:sectPr w:rsidR="008079B7" w:rsidRPr="004A0094" w:rsidSect="00740C8A">
      <w:footerReference w:type="default" r:id="rId24"/>
      <w:pgSz w:w="11906" w:h="16838"/>
      <w:pgMar w:top="993" w:right="849" w:bottom="993" w:left="1276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D0" w:rsidRDefault="00292BD0" w:rsidP="00E03EFD">
      <w:r>
        <w:separator/>
      </w:r>
    </w:p>
  </w:endnote>
  <w:endnote w:type="continuationSeparator" w:id="0">
    <w:p w:rsidR="00292BD0" w:rsidRDefault="00292BD0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448200"/>
      <w:docPartObj>
        <w:docPartGallery w:val="Page Numbers (Bottom of Page)"/>
        <w:docPartUnique/>
      </w:docPartObj>
    </w:sdtPr>
    <w:sdtContent>
      <w:p w:rsidR="004E0EDB" w:rsidRDefault="004E0E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FE">
          <w:rPr>
            <w:noProof/>
          </w:rPr>
          <w:t>52</w:t>
        </w:r>
        <w:r>
          <w:fldChar w:fldCharType="end"/>
        </w:r>
      </w:p>
    </w:sdtContent>
  </w:sdt>
  <w:p w:rsidR="004E0EDB" w:rsidRDefault="004E0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D0" w:rsidRDefault="00292BD0" w:rsidP="00E03EFD">
      <w:r>
        <w:separator/>
      </w:r>
    </w:p>
  </w:footnote>
  <w:footnote w:type="continuationSeparator" w:id="0">
    <w:p w:rsidR="00292BD0" w:rsidRDefault="00292BD0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0F5906AA"/>
    <w:multiLevelType w:val="multilevel"/>
    <w:tmpl w:val="BB1A5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4FB26AD"/>
    <w:multiLevelType w:val="multilevel"/>
    <w:tmpl w:val="CA3C0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7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1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2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19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24"/>
  </w:num>
  <w:num w:numId="18">
    <w:abstractNumId w:val="9"/>
  </w:num>
  <w:num w:numId="19">
    <w:abstractNumId w:val="21"/>
  </w:num>
  <w:num w:numId="20">
    <w:abstractNumId w:val="10"/>
  </w:num>
  <w:num w:numId="21">
    <w:abstractNumId w:val="23"/>
  </w:num>
  <w:num w:numId="22">
    <w:abstractNumId w:val="14"/>
  </w:num>
  <w:num w:numId="23">
    <w:abstractNumId w:val="20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06E4E"/>
    <w:rsid w:val="0001066E"/>
    <w:rsid w:val="00010CA5"/>
    <w:rsid w:val="00012868"/>
    <w:rsid w:val="00013017"/>
    <w:rsid w:val="000134FA"/>
    <w:rsid w:val="00013DF8"/>
    <w:rsid w:val="00016970"/>
    <w:rsid w:val="00016ABD"/>
    <w:rsid w:val="00016E5C"/>
    <w:rsid w:val="00017819"/>
    <w:rsid w:val="00021AA3"/>
    <w:rsid w:val="00021ED9"/>
    <w:rsid w:val="00021F86"/>
    <w:rsid w:val="0002244A"/>
    <w:rsid w:val="00022E7F"/>
    <w:rsid w:val="00022EE9"/>
    <w:rsid w:val="000238B8"/>
    <w:rsid w:val="00025F17"/>
    <w:rsid w:val="00026C95"/>
    <w:rsid w:val="00027180"/>
    <w:rsid w:val="0002766C"/>
    <w:rsid w:val="0003053B"/>
    <w:rsid w:val="00032F32"/>
    <w:rsid w:val="00033C09"/>
    <w:rsid w:val="000340DF"/>
    <w:rsid w:val="00034B20"/>
    <w:rsid w:val="00036558"/>
    <w:rsid w:val="000372A4"/>
    <w:rsid w:val="00040137"/>
    <w:rsid w:val="00040A8B"/>
    <w:rsid w:val="00042A3F"/>
    <w:rsid w:val="0004563D"/>
    <w:rsid w:val="00045B12"/>
    <w:rsid w:val="000471B5"/>
    <w:rsid w:val="00047456"/>
    <w:rsid w:val="00050033"/>
    <w:rsid w:val="00050AE5"/>
    <w:rsid w:val="0005286A"/>
    <w:rsid w:val="00052ACA"/>
    <w:rsid w:val="00053D04"/>
    <w:rsid w:val="00054C10"/>
    <w:rsid w:val="00054D53"/>
    <w:rsid w:val="00057769"/>
    <w:rsid w:val="00057FD4"/>
    <w:rsid w:val="00060598"/>
    <w:rsid w:val="0006075D"/>
    <w:rsid w:val="00061D61"/>
    <w:rsid w:val="000626B1"/>
    <w:rsid w:val="00062752"/>
    <w:rsid w:val="000628EA"/>
    <w:rsid w:val="00063337"/>
    <w:rsid w:val="00064731"/>
    <w:rsid w:val="000657AC"/>
    <w:rsid w:val="000665DF"/>
    <w:rsid w:val="0006669D"/>
    <w:rsid w:val="00067788"/>
    <w:rsid w:val="0006789B"/>
    <w:rsid w:val="00067BDE"/>
    <w:rsid w:val="0007057F"/>
    <w:rsid w:val="0007070E"/>
    <w:rsid w:val="0007231E"/>
    <w:rsid w:val="0007290B"/>
    <w:rsid w:val="000745E4"/>
    <w:rsid w:val="000752E5"/>
    <w:rsid w:val="00075D2A"/>
    <w:rsid w:val="00076588"/>
    <w:rsid w:val="0008033B"/>
    <w:rsid w:val="00080367"/>
    <w:rsid w:val="00080433"/>
    <w:rsid w:val="0008183D"/>
    <w:rsid w:val="00081B65"/>
    <w:rsid w:val="0008222A"/>
    <w:rsid w:val="00083A69"/>
    <w:rsid w:val="00084EA3"/>
    <w:rsid w:val="00086A94"/>
    <w:rsid w:val="0009058E"/>
    <w:rsid w:val="0009098A"/>
    <w:rsid w:val="00090A90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96247"/>
    <w:rsid w:val="000964D7"/>
    <w:rsid w:val="00096B10"/>
    <w:rsid w:val="000979F7"/>
    <w:rsid w:val="000A2085"/>
    <w:rsid w:val="000A2797"/>
    <w:rsid w:val="000A484C"/>
    <w:rsid w:val="000A4908"/>
    <w:rsid w:val="000A4B11"/>
    <w:rsid w:val="000A4E56"/>
    <w:rsid w:val="000A5554"/>
    <w:rsid w:val="000A7E3E"/>
    <w:rsid w:val="000B04CF"/>
    <w:rsid w:val="000B1393"/>
    <w:rsid w:val="000B1900"/>
    <w:rsid w:val="000B2864"/>
    <w:rsid w:val="000B31A8"/>
    <w:rsid w:val="000B4BFD"/>
    <w:rsid w:val="000B6B3C"/>
    <w:rsid w:val="000B6EE4"/>
    <w:rsid w:val="000B772E"/>
    <w:rsid w:val="000C04A3"/>
    <w:rsid w:val="000C0C96"/>
    <w:rsid w:val="000C1838"/>
    <w:rsid w:val="000C275D"/>
    <w:rsid w:val="000C3716"/>
    <w:rsid w:val="000C4CC0"/>
    <w:rsid w:val="000C55A6"/>
    <w:rsid w:val="000C5A9C"/>
    <w:rsid w:val="000C6252"/>
    <w:rsid w:val="000C65DE"/>
    <w:rsid w:val="000D0B29"/>
    <w:rsid w:val="000D1007"/>
    <w:rsid w:val="000D14B7"/>
    <w:rsid w:val="000D1D01"/>
    <w:rsid w:val="000D297D"/>
    <w:rsid w:val="000D2C1B"/>
    <w:rsid w:val="000D4776"/>
    <w:rsid w:val="000D4782"/>
    <w:rsid w:val="000D5860"/>
    <w:rsid w:val="000D5F4E"/>
    <w:rsid w:val="000D6EA2"/>
    <w:rsid w:val="000D732D"/>
    <w:rsid w:val="000E044A"/>
    <w:rsid w:val="000E049B"/>
    <w:rsid w:val="000E0FB0"/>
    <w:rsid w:val="000E17F8"/>
    <w:rsid w:val="000E3608"/>
    <w:rsid w:val="000E425F"/>
    <w:rsid w:val="000E6904"/>
    <w:rsid w:val="000E6F77"/>
    <w:rsid w:val="000E77CD"/>
    <w:rsid w:val="000F0175"/>
    <w:rsid w:val="000F06C9"/>
    <w:rsid w:val="000F287A"/>
    <w:rsid w:val="000F2F2A"/>
    <w:rsid w:val="00100535"/>
    <w:rsid w:val="00103ED7"/>
    <w:rsid w:val="001048D3"/>
    <w:rsid w:val="00104EA3"/>
    <w:rsid w:val="0010508C"/>
    <w:rsid w:val="001051AF"/>
    <w:rsid w:val="00105493"/>
    <w:rsid w:val="0010627A"/>
    <w:rsid w:val="00106661"/>
    <w:rsid w:val="00107925"/>
    <w:rsid w:val="00110623"/>
    <w:rsid w:val="00112450"/>
    <w:rsid w:val="00113612"/>
    <w:rsid w:val="001136C4"/>
    <w:rsid w:val="00114769"/>
    <w:rsid w:val="00115543"/>
    <w:rsid w:val="00115ACA"/>
    <w:rsid w:val="00117238"/>
    <w:rsid w:val="00117246"/>
    <w:rsid w:val="00117EC6"/>
    <w:rsid w:val="0012078E"/>
    <w:rsid w:val="00120F2C"/>
    <w:rsid w:val="001227DC"/>
    <w:rsid w:val="00123094"/>
    <w:rsid w:val="0012362B"/>
    <w:rsid w:val="00124895"/>
    <w:rsid w:val="0012546A"/>
    <w:rsid w:val="001274C7"/>
    <w:rsid w:val="00130C19"/>
    <w:rsid w:val="00130D0F"/>
    <w:rsid w:val="001310C3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258F"/>
    <w:rsid w:val="00143DCE"/>
    <w:rsid w:val="00145C8B"/>
    <w:rsid w:val="0014769C"/>
    <w:rsid w:val="00151693"/>
    <w:rsid w:val="001535CC"/>
    <w:rsid w:val="00153A7C"/>
    <w:rsid w:val="00155DD3"/>
    <w:rsid w:val="00156554"/>
    <w:rsid w:val="00156D66"/>
    <w:rsid w:val="00160364"/>
    <w:rsid w:val="001629C5"/>
    <w:rsid w:val="00162A22"/>
    <w:rsid w:val="00162B4D"/>
    <w:rsid w:val="00162D50"/>
    <w:rsid w:val="0016346B"/>
    <w:rsid w:val="001641CB"/>
    <w:rsid w:val="001665C3"/>
    <w:rsid w:val="0016738E"/>
    <w:rsid w:val="00167938"/>
    <w:rsid w:val="00167ECA"/>
    <w:rsid w:val="0017020E"/>
    <w:rsid w:val="001720E4"/>
    <w:rsid w:val="001746E1"/>
    <w:rsid w:val="001753BB"/>
    <w:rsid w:val="00176574"/>
    <w:rsid w:val="00176896"/>
    <w:rsid w:val="0017717C"/>
    <w:rsid w:val="00180BF0"/>
    <w:rsid w:val="00180C2F"/>
    <w:rsid w:val="00182C27"/>
    <w:rsid w:val="00185C76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3F2A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0F4"/>
    <w:rsid w:val="001B5FF9"/>
    <w:rsid w:val="001B7468"/>
    <w:rsid w:val="001B74C8"/>
    <w:rsid w:val="001B7B45"/>
    <w:rsid w:val="001C0108"/>
    <w:rsid w:val="001C0125"/>
    <w:rsid w:val="001C281B"/>
    <w:rsid w:val="001C2BC6"/>
    <w:rsid w:val="001C7E88"/>
    <w:rsid w:val="001D0698"/>
    <w:rsid w:val="001D1F6C"/>
    <w:rsid w:val="001D256B"/>
    <w:rsid w:val="001D2E4D"/>
    <w:rsid w:val="001D2E76"/>
    <w:rsid w:val="001D3D2C"/>
    <w:rsid w:val="001D414F"/>
    <w:rsid w:val="001D5170"/>
    <w:rsid w:val="001D7329"/>
    <w:rsid w:val="001E0BFF"/>
    <w:rsid w:val="001E1441"/>
    <w:rsid w:val="001E1519"/>
    <w:rsid w:val="001E23CB"/>
    <w:rsid w:val="001E257D"/>
    <w:rsid w:val="001E2BD2"/>
    <w:rsid w:val="001E2D62"/>
    <w:rsid w:val="001E30B6"/>
    <w:rsid w:val="001E3703"/>
    <w:rsid w:val="001E3E69"/>
    <w:rsid w:val="001E4FD5"/>
    <w:rsid w:val="001E561B"/>
    <w:rsid w:val="001E5CD3"/>
    <w:rsid w:val="001E6CB7"/>
    <w:rsid w:val="001E75D4"/>
    <w:rsid w:val="001F24F4"/>
    <w:rsid w:val="001F41A8"/>
    <w:rsid w:val="001F509B"/>
    <w:rsid w:val="001F55EB"/>
    <w:rsid w:val="001F56AC"/>
    <w:rsid w:val="001F7A3E"/>
    <w:rsid w:val="0020122A"/>
    <w:rsid w:val="00202595"/>
    <w:rsid w:val="00202804"/>
    <w:rsid w:val="00203364"/>
    <w:rsid w:val="00203D46"/>
    <w:rsid w:val="00204AAD"/>
    <w:rsid w:val="00205F45"/>
    <w:rsid w:val="002070E9"/>
    <w:rsid w:val="00210429"/>
    <w:rsid w:val="002108F6"/>
    <w:rsid w:val="00211CF9"/>
    <w:rsid w:val="00212E57"/>
    <w:rsid w:val="00214CD0"/>
    <w:rsid w:val="0021558F"/>
    <w:rsid w:val="002157C9"/>
    <w:rsid w:val="00215C4B"/>
    <w:rsid w:val="00215E19"/>
    <w:rsid w:val="002171A3"/>
    <w:rsid w:val="0021740A"/>
    <w:rsid w:val="002209A2"/>
    <w:rsid w:val="00220F02"/>
    <w:rsid w:val="002217D9"/>
    <w:rsid w:val="00224CD0"/>
    <w:rsid w:val="00226522"/>
    <w:rsid w:val="0023004E"/>
    <w:rsid w:val="00230771"/>
    <w:rsid w:val="00230C15"/>
    <w:rsid w:val="002313C7"/>
    <w:rsid w:val="0023307A"/>
    <w:rsid w:val="00233396"/>
    <w:rsid w:val="002336DF"/>
    <w:rsid w:val="00233AA8"/>
    <w:rsid w:val="0023403A"/>
    <w:rsid w:val="002342AA"/>
    <w:rsid w:val="002348F4"/>
    <w:rsid w:val="00236AF2"/>
    <w:rsid w:val="00236EAF"/>
    <w:rsid w:val="0023734E"/>
    <w:rsid w:val="00240599"/>
    <w:rsid w:val="00242A1D"/>
    <w:rsid w:val="00243451"/>
    <w:rsid w:val="00243D38"/>
    <w:rsid w:val="00244F09"/>
    <w:rsid w:val="0024545A"/>
    <w:rsid w:val="00245734"/>
    <w:rsid w:val="00245A39"/>
    <w:rsid w:val="00245E5D"/>
    <w:rsid w:val="00246A9F"/>
    <w:rsid w:val="0024733C"/>
    <w:rsid w:val="00250538"/>
    <w:rsid w:val="002510A2"/>
    <w:rsid w:val="0025183D"/>
    <w:rsid w:val="002518CF"/>
    <w:rsid w:val="00251AEE"/>
    <w:rsid w:val="002521CA"/>
    <w:rsid w:val="00252E06"/>
    <w:rsid w:val="00252EFA"/>
    <w:rsid w:val="00253786"/>
    <w:rsid w:val="0025439D"/>
    <w:rsid w:val="002549A9"/>
    <w:rsid w:val="00255B3A"/>
    <w:rsid w:val="00256214"/>
    <w:rsid w:val="0025632D"/>
    <w:rsid w:val="00257E9D"/>
    <w:rsid w:val="00261193"/>
    <w:rsid w:val="00262973"/>
    <w:rsid w:val="00262A5D"/>
    <w:rsid w:val="00263E63"/>
    <w:rsid w:val="002643F1"/>
    <w:rsid w:val="002672B5"/>
    <w:rsid w:val="00274C84"/>
    <w:rsid w:val="00274E68"/>
    <w:rsid w:val="0027558A"/>
    <w:rsid w:val="00276E1D"/>
    <w:rsid w:val="002773D5"/>
    <w:rsid w:val="002800BA"/>
    <w:rsid w:val="00282996"/>
    <w:rsid w:val="00282BAE"/>
    <w:rsid w:val="00283B8C"/>
    <w:rsid w:val="00283BDA"/>
    <w:rsid w:val="00283C8B"/>
    <w:rsid w:val="00285758"/>
    <w:rsid w:val="002868E4"/>
    <w:rsid w:val="00286B74"/>
    <w:rsid w:val="00291040"/>
    <w:rsid w:val="00291210"/>
    <w:rsid w:val="00291D01"/>
    <w:rsid w:val="00292532"/>
    <w:rsid w:val="00292BD0"/>
    <w:rsid w:val="00294AA9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59A7"/>
    <w:rsid w:val="002A6B69"/>
    <w:rsid w:val="002B05DD"/>
    <w:rsid w:val="002B127F"/>
    <w:rsid w:val="002B1B61"/>
    <w:rsid w:val="002B1EEB"/>
    <w:rsid w:val="002B28FE"/>
    <w:rsid w:val="002B3EB1"/>
    <w:rsid w:val="002B41A8"/>
    <w:rsid w:val="002B432A"/>
    <w:rsid w:val="002B47FF"/>
    <w:rsid w:val="002B5337"/>
    <w:rsid w:val="002B5440"/>
    <w:rsid w:val="002B56A4"/>
    <w:rsid w:val="002B58F1"/>
    <w:rsid w:val="002B732B"/>
    <w:rsid w:val="002B75AD"/>
    <w:rsid w:val="002C0064"/>
    <w:rsid w:val="002C411E"/>
    <w:rsid w:val="002C4D7D"/>
    <w:rsid w:val="002C4E1C"/>
    <w:rsid w:val="002C556A"/>
    <w:rsid w:val="002C56A0"/>
    <w:rsid w:val="002C5EFB"/>
    <w:rsid w:val="002C62EC"/>
    <w:rsid w:val="002C7100"/>
    <w:rsid w:val="002C746B"/>
    <w:rsid w:val="002D06C8"/>
    <w:rsid w:val="002D093D"/>
    <w:rsid w:val="002D152D"/>
    <w:rsid w:val="002D156A"/>
    <w:rsid w:val="002D21FD"/>
    <w:rsid w:val="002D2F61"/>
    <w:rsid w:val="002D3710"/>
    <w:rsid w:val="002D3972"/>
    <w:rsid w:val="002D40F0"/>
    <w:rsid w:val="002D4C62"/>
    <w:rsid w:val="002D4FC6"/>
    <w:rsid w:val="002D560E"/>
    <w:rsid w:val="002D589B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E7F6C"/>
    <w:rsid w:val="002F245F"/>
    <w:rsid w:val="002F2539"/>
    <w:rsid w:val="002F32E4"/>
    <w:rsid w:val="002F4068"/>
    <w:rsid w:val="002F5F11"/>
    <w:rsid w:val="00301A0D"/>
    <w:rsid w:val="003023ED"/>
    <w:rsid w:val="00303986"/>
    <w:rsid w:val="00304840"/>
    <w:rsid w:val="00305FC4"/>
    <w:rsid w:val="003063F0"/>
    <w:rsid w:val="003075CB"/>
    <w:rsid w:val="003077AD"/>
    <w:rsid w:val="0031119E"/>
    <w:rsid w:val="00311800"/>
    <w:rsid w:val="0031311B"/>
    <w:rsid w:val="003153A3"/>
    <w:rsid w:val="00315BDC"/>
    <w:rsid w:val="00315CFA"/>
    <w:rsid w:val="00315FD2"/>
    <w:rsid w:val="003217AF"/>
    <w:rsid w:val="003224D3"/>
    <w:rsid w:val="00323B23"/>
    <w:rsid w:val="003247AF"/>
    <w:rsid w:val="00324931"/>
    <w:rsid w:val="00324B47"/>
    <w:rsid w:val="00324D04"/>
    <w:rsid w:val="00325021"/>
    <w:rsid w:val="00325886"/>
    <w:rsid w:val="00330B4B"/>
    <w:rsid w:val="0033135B"/>
    <w:rsid w:val="00332CCC"/>
    <w:rsid w:val="00333B72"/>
    <w:rsid w:val="0033493A"/>
    <w:rsid w:val="00334F2E"/>
    <w:rsid w:val="003406B0"/>
    <w:rsid w:val="00340A05"/>
    <w:rsid w:val="00341A93"/>
    <w:rsid w:val="00341B8E"/>
    <w:rsid w:val="00341C45"/>
    <w:rsid w:val="00341CD1"/>
    <w:rsid w:val="00342689"/>
    <w:rsid w:val="00342F79"/>
    <w:rsid w:val="00343123"/>
    <w:rsid w:val="0034468D"/>
    <w:rsid w:val="003446FF"/>
    <w:rsid w:val="00344E02"/>
    <w:rsid w:val="00345AE6"/>
    <w:rsid w:val="00350B16"/>
    <w:rsid w:val="00352686"/>
    <w:rsid w:val="00352B75"/>
    <w:rsid w:val="00352BCF"/>
    <w:rsid w:val="00354AE0"/>
    <w:rsid w:val="00354CD3"/>
    <w:rsid w:val="00356A10"/>
    <w:rsid w:val="00360349"/>
    <w:rsid w:val="0036181A"/>
    <w:rsid w:val="003619D2"/>
    <w:rsid w:val="00362EC5"/>
    <w:rsid w:val="003631AF"/>
    <w:rsid w:val="00364BF0"/>
    <w:rsid w:val="00364DDC"/>
    <w:rsid w:val="00365C1E"/>
    <w:rsid w:val="003661EC"/>
    <w:rsid w:val="003666BF"/>
    <w:rsid w:val="0036679F"/>
    <w:rsid w:val="003678FC"/>
    <w:rsid w:val="00370423"/>
    <w:rsid w:val="0037234D"/>
    <w:rsid w:val="003729C4"/>
    <w:rsid w:val="00374922"/>
    <w:rsid w:val="003749EF"/>
    <w:rsid w:val="0038117E"/>
    <w:rsid w:val="00384470"/>
    <w:rsid w:val="003845A7"/>
    <w:rsid w:val="00384624"/>
    <w:rsid w:val="00384A11"/>
    <w:rsid w:val="0038761D"/>
    <w:rsid w:val="00387711"/>
    <w:rsid w:val="0039110F"/>
    <w:rsid w:val="0039119A"/>
    <w:rsid w:val="00391CD9"/>
    <w:rsid w:val="00394D13"/>
    <w:rsid w:val="00396322"/>
    <w:rsid w:val="003A09E5"/>
    <w:rsid w:val="003A0D0D"/>
    <w:rsid w:val="003A1541"/>
    <w:rsid w:val="003A2161"/>
    <w:rsid w:val="003A34CE"/>
    <w:rsid w:val="003A3A27"/>
    <w:rsid w:val="003A47F8"/>
    <w:rsid w:val="003A6F0D"/>
    <w:rsid w:val="003A7DD2"/>
    <w:rsid w:val="003B0218"/>
    <w:rsid w:val="003B16E9"/>
    <w:rsid w:val="003B198B"/>
    <w:rsid w:val="003B1D27"/>
    <w:rsid w:val="003B35CA"/>
    <w:rsid w:val="003B4183"/>
    <w:rsid w:val="003B6917"/>
    <w:rsid w:val="003B7B51"/>
    <w:rsid w:val="003C0931"/>
    <w:rsid w:val="003C123B"/>
    <w:rsid w:val="003C1AA0"/>
    <w:rsid w:val="003C1DEA"/>
    <w:rsid w:val="003C2772"/>
    <w:rsid w:val="003C372A"/>
    <w:rsid w:val="003C3C7F"/>
    <w:rsid w:val="003C4A8E"/>
    <w:rsid w:val="003D00A0"/>
    <w:rsid w:val="003D015D"/>
    <w:rsid w:val="003D255C"/>
    <w:rsid w:val="003D2C78"/>
    <w:rsid w:val="003D496F"/>
    <w:rsid w:val="003D5DC4"/>
    <w:rsid w:val="003E0747"/>
    <w:rsid w:val="003E7DF0"/>
    <w:rsid w:val="003F025E"/>
    <w:rsid w:val="003F3187"/>
    <w:rsid w:val="003F38A5"/>
    <w:rsid w:val="003F3E83"/>
    <w:rsid w:val="003F663A"/>
    <w:rsid w:val="003F679B"/>
    <w:rsid w:val="003F758B"/>
    <w:rsid w:val="003F7CE0"/>
    <w:rsid w:val="00400F1E"/>
    <w:rsid w:val="00401263"/>
    <w:rsid w:val="00402256"/>
    <w:rsid w:val="0040307E"/>
    <w:rsid w:val="0040588C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17063"/>
    <w:rsid w:val="00422799"/>
    <w:rsid w:val="00422972"/>
    <w:rsid w:val="00422A4D"/>
    <w:rsid w:val="0042389B"/>
    <w:rsid w:val="0042428A"/>
    <w:rsid w:val="0042549A"/>
    <w:rsid w:val="0042594D"/>
    <w:rsid w:val="00425E77"/>
    <w:rsid w:val="00426BDC"/>
    <w:rsid w:val="00427030"/>
    <w:rsid w:val="0042724E"/>
    <w:rsid w:val="00427EFA"/>
    <w:rsid w:val="00431125"/>
    <w:rsid w:val="00431E1F"/>
    <w:rsid w:val="00432084"/>
    <w:rsid w:val="00432700"/>
    <w:rsid w:val="00434DE5"/>
    <w:rsid w:val="00434E3E"/>
    <w:rsid w:val="00435C05"/>
    <w:rsid w:val="004365B9"/>
    <w:rsid w:val="00436EEC"/>
    <w:rsid w:val="00437E47"/>
    <w:rsid w:val="00440932"/>
    <w:rsid w:val="004413BD"/>
    <w:rsid w:val="0044307F"/>
    <w:rsid w:val="00443993"/>
    <w:rsid w:val="004453E6"/>
    <w:rsid w:val="0044643F"/>
    <w:rsid w:val="004465E4"/>
    <w:rsid w:val="00446C22"/>
    <w:rsid w:val="0044719D"/>
    <w:rsid w:val="00451DE0"/>
    <w:rsid w:val="00451F33"/>
    <w:rsid w:val="00454644"/>
    <w:rsid w:val="00454B40"/>
    <w:rsid w:val="00456BAC"/>
    <w:rsid w:val="00460898"/>
    <w:rsid w:val="004611F7"/>
    <w:rsid w:val="0046175B"/>
    <w:rsid w:val="004623F8"/>
    <w:rsid w:val="004632E2"/>
    <w:rsid w:val="00464183"/>
    <w:rsid w:val="00464F20"/>
    <w:rsid w:val="00465D4C"/>
    <w:rsid w:val="00471999"/>
    <w:rsid w:val="00471A32"/>
    <w:rsid w:val="00472309"/>
    <w:rsid w:val="00472AC5"/>
    <w:rsid w:val="00474866"/>
    <w:rsid w:val="00474EC5"/>
    <w:rsid w:val="0047585C"/>
    <w:rsid w:val="00476735"/>
    <w:rsid w:val="00477A61"/>
    <w:rsid w:val="00480676"/>
    <w:rsid w:val="00480850"/>
    <w:rsid w:val="00483BB1"/>
    <w:rsid w:val="00485868"/>
    <w:rsid w:val="004875E7"/>
    <w:rsid w:val="004904D4"/>
    <w:rsid w:val="00490703"/>
    <w:rsid w:val="004909F5"/>
    <w:rsid w:val="0049250A"/>
    <w:rsid w:val="00493229"/>
    <w:rsid w:val="0049367F"/>
    <w:rsid w:val="004937C5"/>
    <w:rsid w:val="00494347"/>
    <w:rsid w:val="00495246"/>
    <w:rsid w:val="00496B8D"/>
    <w:rsid w:val="004A0094"/>
    <w:rsid w:val="004A3FA4"/>
    <w:rsid w:val="004A54F2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E46"/>
    <w:rsid w:val="004C5E83"/>
    <w:rsid w:val="004C608E"/>
    <w:rsid w:val="004C6912"/>
    <w:rsid w:val="004C735F"/>
    <w:rsid w:val="004C7811"/>
    <w:rsid w:val="004C7B2A"/>
    <w:rsid w:val="004C7F11"/>
    <w:rsid w:val="004D171F"/>
    <w:rsid w:val="004D1920"/>
    <w:rsid w:val="004D29F5"/>
    <w:rsid w:val="004D3000"/>
    <w:rsid w:val="004D3D31"/>
    <w:rsid w:val="004D40C5"/>
    <w:rsid w:val="004D590F"/>
    <w:rsid w:val="004D5C70"/>
    <w:rsid w:val="004D5F82"/>
    <w:rsid w:val="004D602A"/>
    <w:rsid w:val="004D6B1A"/>
    <w:rsid w:val="004E08AE"/>
    <w:rsid w:val="004E0EDB"/>
    <w:rsid w:val="004E0F7B"/>
    <w:rsid w:val="004E13F5"/>
    <w:rsid w:val="004E2B76"/>
    <w:rsid w:val="004E3001"/>
    <w:rsid w:val="004E334F"/>
    <w:rsid w:val="004E45B9"/>
    <w:rsid w:val="004E5777"/>
    <w:rsid w:val="004E6776"/>
    <w:rsid w:val="004E7102"/>
    <w:rsid w:val="004E7646"/>
    <w:rsid w:val="004E7A62"/>
    <w:rsid w:val="004E7EE1"/>
    <w:rsid w:val="004F1217"/>
    <w:rsid w:val="004F21D4"/>
    <w:rsid w:val="004F2372"/>
    <w:rsid w:val="004F2C32"/>
    <w:rsid w:val="004F46A7"/>
    <w:rsid w:val="004F4BD9"/>
    <w:rsid w:val="004F4D13"/>
    <w:rsid w:val="004F5375"/>
    <w:rsid w:val="004F570A"/>
    <w:rsid w:val="004F5850"/>
    <w:rsid w:val="004F5A1B"/>
    <w:rsid w:val="004F5C5F"/>
    <w:rsid w:val="004F6AA6"/>
    <w:rsid w:val="004F6F95"/>
    <w:rsid w:val="00501F36"/>
    <w:rsid w:val="005030D8"/>
    <w:rsid w:val="00503BB6"/>
    <w:rsid w:val="00503CFE"/>
    <w:rsid w:val="00504D4D"/>
    <w:rsid w:val="00504F71"/>
    <w:rsid w:val="00506B32"/>
    <w:rsid w:val="00506D83"/>
    <w:rsid w:val="00507B5E"/>
    <w:rsid w:val="00511608"/>
    <w:rsid w:val="00512C82"/>
    <w:rsid w:val="00513CA9"/>
    <w:rsid w:val="00514237"/>
    <w:rsid w:val="00515CF4"/>
    <w:rsid w:val="00516492"/>
    <w:rsid w:val="00516963"/>
    <w:rsid w:val="00520E75"/>
    <w:rsid w:val="00520F0F"/>
    <w:rsid w:val="005233C5"/>
    <w:rsid w:val="0052354A"/>
    <w:rsid w:val="00523B5F"/>
    <w:rsid w:val="00525C6C"/>
    <w:rsid w:val="00525CBD"/>
    <w:rsid w:val="00525D61"/>
    <w:rsid w:val="005260CA"/>
    <w:rsid w:val="0052659E"/>
    <w:rsid w:val="00526B20"/>
    <w:rsid w:val="00527FF6"/>
    <w:rsid w:val="005317B2"/>
    <w:rsid w:val="005318D0"/>
    <w:rsid w:val="00532F59"/>
    <w:rsid w:val="00533CC8"/>
    <w:rsid w:val="0053419B"/>
    <w:rsid w:val="00534A84"/>
    <w:rsid w:val="005351F7"/>
    <w:rsid w:val="0053522D"/>
    <w:rsid w:val="0053697E"/>
    <w:rsid w:val="00536CF3"/>
    <w:rsid w:val="00537925"/>
    <w:rsid w:val="00537B92"/>
    <w:rsid w:val="00540E35"/>
    <w:rsid w:val="00543243"/>
    <w:rsid w:val="005435FE"/>
    <w:rsid w:val="00543D8C"/>
    <w:rsid w:val="00546264"/>
    <w:rsid w:val="00546508"/>
    <w:rsid w:val="00546A40"/>
    <w:rsid w:val="005508BE"/>
    <w:rsid w:val="0055141F"/>
    <w:rsid w:val="005527F2"/>
    <w:rsid w:val="00552DE7"/>
    <w:rsid w:val="00554048"/>
    <w:rsid w:val="00554B19"/>
    <w:rsid w:val="00556FC3"/>
    <w:rsid w:val="005603B5"/>
    <w:rsid w:val="00560402"/>
    <w:rsid w:val="005609B1"/>
    <w:rsid w:val="00560D48"/>
    <w:rsid w:val="00561A72"/>
    <w:rsid w:val="00562009"/>
    <w:rsid w:val="005636BA"/>
    <w:rsid w:val="00563B37"/>
    <w:rsid w:val="005646D8"/>
    <w:rsid w:val="00565CF5"/>
    <w:rsid w:val="005700CE"/>
    <w:rsid w:val="005709C8"/>
    <w:rsid w:val="00570D9E"/>
    <w:rsid w:val="00573B07"/>
    <w:rsid w:val="005751AE"/>
    <w:rsid w:val="00575363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40F1"/>
    <w:rsid w:val="005942F8"/>
    <w:rsid w:val="005944A1"/>
    <w:rsid w:val="00594C4F"/>
    <w:rsid w:val="00594F1B"/>
    <w:rsid w:val="005970EA"/>
    <w:rsid w:val="005971F4"/>
    <w:rsid w:val="005A0ED7"/>
    <w:rsid w:val="005A2E12"/>
    <w:rsid w:val="005A3772"/>
    <w:rsid w:val="005A3B1B"/>
    <w:rsid w:val="005A4414"/>
    <w:rsid w:val="005A5B75"/>
    <w:rsid w:val="005A6952"/>
    <w:rsid w:val="005B096A"/>
    <w:rsid w:val="005B104F"/>
    <w:rsid w:val="005B1C62"/>
    <w:rsid w:val="005B307F"/>
    <w:rsid w:val="005B3F5C"/>
    <w:rsid w:val="005B4AD5"/>
    <w:rsid w:val="005B4D2E"/>
    <w:rsid w:val="005B50F9"/>
    <w:rsid w:val="005B5399"/>
    <w:rsid w:val="005B549A"/>
    <w:rsid w:val="005B5F92"/>
    <w:rsid w:val="005B6296"/>
    <w:rsid w:val="005B6C59"/>
    <w:rsid w:val="005B7855"/>
    <w:rsid w:val="005B7BAC"/>
    <w:rsid w:val="005C06FC"/>
    <w:rsid w:val="005C0B42"/>
    <w:rsid w:val="005C15B5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51B"/>
    <w:rsid w:val="005D29C3"/>
    <w:rsid w:val="005D2B9C"/>
    <w:rsid w:val="005D5BAC"/>
    <w:rsid w:val="005D5C09"/>
    <w:rsid w:val="005D5FA8"/>
    <w:rsid w:val="005D6A4C"/>
    <w:rsid w:val="005D7DE4"/>
    <w:rsid w:val="005E0976"/>
    <w:rsid w:val="005E231E"/>
    <w:rsid w:val="005E2C6F"/>
    <w:rsid w:val="005E3619"/>
    <w:rsid w:val="005E5465"/>
    <w:rsid w:val="005E5908"/>
    <w:rsid w:val="005E5CE3"/>
    <w:rsid w:val="005E73A1"/>
    <w:rsid w:val="005E73D1"/>
    <w:rsid w:val="005E7522"/>
    <w:rsid w:val="005E7C25"/>
    <w:rsid w:val="005F07B8"/>
    <w:rsid w:val="005F0A7D"/>
    <w:rsid w:val="005F1C91"/>
    <w:rsid w:val="005F1D6C"/>
    <w:rsid w:val="005F2BAA"/>
    <w:rsid w:val="005F2D63"/>
    <w:rsid w:val="005F30D1"/>
    <w:rsid w:val="005F3AFA"/>
    <w:rsid w:val="005F3F0F"/>
    <w:rsid w:val="005F4223"/>
    <w:rsid w:val="005F494A"/>
    <w:rsid w:val="005F597D"/>
    <w:rsid w:val="005F5DF2"/>
    <w:rsid w:val="005F7C39"/>
    <w:rsid w:val="006000CC"/>
    <w:rsid w:val="00601036"/>
    <w:rsid w:val="006033BB"/>
    <w:rsid w:val="0060551F"/>
    <w:rsid w:val="0060564C"/>
    <w:rsid w:val="006056B6"/>
    <w:rsid w:val="0060728F"/>
    <w:rsid w:val="00607760"/>
    <w:rsid w:val="00607E38"/>
    <w:rsid w:val="006106D1"/>
    <w:rsid w:val="0061146D"/>
    <w:rsid w:val="00611BCB"/>
    <w:rsid w:val="00612094"/>
    <w:rsid w:val="00612883"/>
    <w:rsid w:val="00612FF0"/>
    <w:rsid w:val="00613BC0"/>
    <w:rsid w:val="006149F1"/>
    <w:rsid w:val="00615050"/>
    <w:rsid w:val="00615CB6"/>
    <w:rsid w:val="00616993"/>
    <w:rsid w:val="00616AE3"/>
    <w:rsid w:val="00617609"/>
    <w:rsid w:val="00617CC6"/>
    <w:rsid w:val="00620725"/>
    <w:rsid w:val="00620EF8"/>
    <w:rsid w:val="006224BD"/>
    <w:rsid w:val="006232DB"/>
    <w:rsid w:val="006234A4"/>
    <w:rsid w:val="00625190"/>
    <w:rsid w:val="00625CAC"/>
    <w:rsid w:val="00625F0E"/>
    <w:rsid w:val="00626E69"/>
    <w:rsid w:val="006303F4"/>
    <w:rsid w:val="00630FB2"/>
    <w:rsid w:val="00631AB8"/>
    <w:rsid w:val="00633280"/>
    <w:rsid w:val="0063444B"/>
    <w:rsid w:val="006351AA"/>
    <w:rsid w:val="006351C8"/>
    <w:rsid w:val="00636624"/>
    <w:rsid w:val="00636BE5"/>
    <w:rsid w:val="00636D3C"/>
    <w:rsid w:val="00640046"/>
    <w:rsid w:val="00640EA2"/>
    <w:rsid w:val="00641570"/>
    <w:rsid w:val="00641BD9"/>
    <w:rsid w:val="006472DC"/>
    <w:rsid w:val="0065065F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3191"/>
    <w:rsid w:val="006648A1"/>
    <w:rsid w:val="00664C69"/>
    <w:rsid w:val="00664E91"/>
    <w:rsid w:val="00665307"/>
    <w:rsid w:val="00665C11"/>
    <w:rsid w:val="00665FEF"/>
    <w:rsid w:val="006664D9"/>
    <w:rsid w:val="006669B7"/>
    <w:rsid w:val="0067069A"/>
    <w:rsid w:val="00670F61"/>
    <w:rsid w:val="006712CD"/>
    <w:rsid w:val="0067179A"/>
    <w:rsid w:val="00671BD8"/>
    <w:rsid w:val="00671EDB"/>
    <w:rsid w:val="00672C62"/>
    <w:rsid w:val="006734D9"/>
    <w:rsid w:val="006744C1"/>
    <w:rsid w:val="00676402"/>
    <w:rsid w:val="006773BD"/>
    <w:rsid w:val="00680738"/>
    <w:rsid w:val="006809B1"/>
    <w:rsid w:val="00682BB6"/>
    <w:rsid w:val="00685FA6"/>
    <w:rsid w:val="0068652E"/>
    <w:rsid w:val="006901B3"/>
    <w:rsid w:val="00690406"/>
    <w:rsid w:val="00690BB0"/>
    <w:rsid w:val="00691908"/>
    <w:rsid w:val="006932B4"/>
    <w:rsid w:val="0069558D"/>
    <w:rsid w:val="006956FB"/>
    <w:rsid w:val="00695DF9"/>
    <w:rsid w:val="0069638C"/>
    <w:rsid w:val="006A0193"/>
    <w:rsid w:val="006A0E95"/>
    <w:rsid w:val="006A10A1"/>
    <w:rsid w:val="006A122E"/>
    <w:rsid w:val="006A2952"/>
    <w:rsid w:val="006A2F57"/>
    <w:rsid w:val="006A34CC"/>
    <w:rsid w:val="006A3555"/>
    <w:rsid w:val="006A4C81"/>
    <w:rsid w:val="006A5362"/>
    <w:rsid w:val="006B017D"/>
    <w:rsid w:val="006B082B"/>
    <w:rsid w:val="006B1139"/>
    <w:rsid w:val="006B1F07"/>
    <w:rsid w:val="006B397E"/>
    <w:rsid w:val="006B3FD1"/>
    <w:rsid w:val="006B69FA"/>
    <w:rsid w:val="006B7379"/>
    <w:rsid w:val="006B7445"/>
    <w:rsid w:val="006C11C2"/>
    <w:rsid w:val="006C3640"/>
    <w:rsid w:val="006C39EB"/>
    <w:rsid w:val="006C3ED9"/>
    <w:rsid w:val="006C4574"/>
    <w:rsid w:val="006C5435"/>
    <w:rsid w:val="006C6407"/>
    <w:rsid w:val="006C6E56"/>
    <w:rsid w:val="006C70AD"/>
    <w:rsid w:val="006D0199"/>
    <w:rsid w:val="006D1446"/>
    <w:rsid w:val="006D1A31"/>
    <w:rsid w:val="006D3206"/>
    <w:rsid w:val="006D39B0"/>
    <w:rsid w:val="006D5C06"/>
    <w:rsid w:val="006D612E"/>
    <w:rsid w:val="006D6DA4"/>
    <w:rsid w:val="006D7072"/>
    <w:rsid w:val="006D7363"/>
    <w:rsid w:val="006D7D7E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0EFA"/>
    <w:rsid w:val="007017C1"/>
    <w:rsid w:val="00703F58"/>
    <w:rsid w:val="00704569"/>
    <w:rsid w:val="007047E5"/>
    <w:rsid w:val="007055F5"/>
    <w:rsid w:val="007058DE"/>
    <w:rsid w:val="007062DC"/>
    <w:rsid w:val="00706764"/>
    <w:rsid w:val="0070792C"/>
    <w:rsid w:val="00707987"/>
    <w:rsid w:val="00712544"/>
    <w:rsid w:val="00712E69"/>
    <w:rsid w:val="00712EE3"/>
    <w:rsid w:val="00713253"/>
    <w:rsid w:val="00715A8E"/>
    <w:rsid w:val="00715E1D"/>
    <w:rsid w:val="007165ED"/>
    <w:rsid w:val="00716D9D"/>
    <w:rsid w:val="00726503"/>
    <w:rsid w:val="0073092E"/>
    <w:rsid w:val="0073118F"/>
    <w:rsid w:val="00732527"/>
    <w:rsid w:val="00732ABF"/>
    <w:rsid w:val="00732B2A"/>
    <w:rsid w:val="00733177"/>
    <w:rsid w:val="0073326F"/>
    <w:rsid w:val="00735C55"/>
    <w:rsid w:val="007368B0"/>
    <w:rsid w:val="00740C8A"/>
    <w:rsid w:val="00740FD7"/>
    <w:rsid w:val="00740FFA"/>
    <w:rsid w:val="007415D7"/>
    <w:rsid w:val="00742224"/>
    <w:rsid w:val="00742615"/>
    <w:rsid w:val="00742C7D"/>
    <w:rsid w:val="007438F9"/>
    <w:rsid w:val="0074446A"/>
    <w:rsid w:val="00744A4B"/>
    <w:rsid w:val="00744F41"/>
    <w:rsid w:val="00746B61"/>
    <w:rsid w:val="00747BA1"/>
    <w:rsid w:val="0075097E"/>
    <w:rsid w:val="00750D83"/>
    <w:rsid w:val="007510F9"/>
    <w:rsid w:val="0075186F"/>
    <w:rsid w:val="00752FFE"/>
    <w:rsid w:val="00753945"/>
    <w:rsid w:val="00754E2E"/>
    <w:rsid w:val="00754F74"/>
    <w:rsid w:val="00755625"/>
    <w:rsid w:val="00756327"/>
    <w:rsid w:val="00756B5F"/>
    <w:rsid w:val="007570B6"/>
    <w:rsid w:val="0076098B"/>
    <w:rsid w:val="00761484"/>
    <w:rsid w:val="007625E1"/>
    <w:rsid w:val="00762692"/>
    <w:rsid w:val="0076363B"/>
    <w:rsid w:val="00764DA2"/>
    <w:rsid w:val="00765A24"/>
    <w:rsid w:val="00766D85"/>
    <w:rsid w:val="00770102"/>
    <w:rsid w:val="0077125E"/>
    <w:rsid w:val="0077131C"/>
    <w:rsid w:val="0077172E"/>
    <w:rsid w:val="00771C9C"/>
    <w:rsid w:val="007736D5"/>
    <w:rsid w:val="00774D4E"/>
    <w:rsid w:val="00776603"/>
    <w:rsid w:val="00776C5B"/>
    <w:rsid w:val="007777D0"/>
    <w:rsid w:val="00777DE4"/>
    <w:rsid w:val="00780214"/>
    <w:rsid w:val="00781887"/>
    <w:rsid w:val="00781E4C"/>
    <w:rsid w:val="00781F9D"/>
    <w:rsid w:val="00782110"/>
    <w:rsid w:val="00782253"/>
    <w:rsid w:val="007829DC"/>
    <w:rsid w:val="00784396"/>
    <w:rsid w:val="0078513C"/>
    <w:rsid w:val="0078575C"/>
    <w:rsid w:val="007865D3"/>
    <w:rsid w:val="00786632"/>
    <w:rsid w:val="007869A2"/>
    <w:rsid w:val="00787184"/>
    <w:rsid w:val="007873CC"/>
    <w:rsid w:val="00787C83"/>
    <w:rsid w:val="00790C00"/>
    <w:rsid w:val="00790D44"/>
    <w:rsid w:val="00791177"/>
    <w:rsid w:val="007936A8"/>
    <w:rsid w:val="00794498"/>
    <w:rsid w:val="00795724"/>
    <w:rsid w:val="0079681D"/>
    <w:rsid w:val="00796DF5"/>
    <w:rsid w:val="00797A8A"/>
    <w:rsid w:val="007A0844"/>
    <w:rsid w:val="007A0DDE"/>
    <w:rsid w:val="007A0FC6"/>
    <w:rsid w:val="007A134D"/>
    <w:rsid w:val="007A17EB"/>
    <w:rsid w:val="007A1DBF"/>
    <w:rsid w:val="007A1EC8"/>
    <w:rsid w:val="007A20D3"/>
    <w:rsid w:val="007A3DD4"/>
    <w:rsid w:val="007A42D8"/>
    <w:rsid w:val="007A4E8A"/>
    <w:rsid w:val="007A4FD6"/>
    <w:rsid w:val="007A7740"/>
    <w:rsid w:val="007A7850"/>
    <w:rsid w:val="007A7C1A"/>
    <w:rsid w:val="007B087D"/>
    <w:rsid w:val="007B289D"/>
    <w:rsid w:val="007B2A67"/>
    <w:rsid w:val="007B2EE8"/>
    <w:rsid w:val="007B3D21"/>
    <w:rsid w:val="007B40AA"/>
    <w:rsid w:val="007B4A63"/>
    <w:rsid w:val="007B644E"/>
    <w:rsid w:val="007C10A0"/>
    <w:rsid w:val="007C117D"/>
    <w:rsid w:val="007C1CCF"/>
    <w:rsid w:val="007C39CD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0FD0"/>
    <w:rsid w:val="007E191C"/>
    <w:rsid w:val="007E24BC"/>
    <w:rsid w:val="007E2569"/>
    <w:rsid w:val="007E2FB0"/>
    <w:rsid w:val="007E4FCE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7F5562"/>
    <w:rsid w:val="007F60D0"/>
    <w:rsid w:val="007F64A5"/>
    <w:rsid w:val="00801323"/>
    <w:rsid w:val="0080180C"/>
    <w:rsid w:val="0080320B"/>
    <w:rsid w:val="00803781"/>
    <w:rsid w:val="00804169"/>
    <w:rsid w:val="00805A44"/>
    <w:rsid w:val="008064E6"/>
    <w:rsid w:val="00806B33"/>
    <w:rsid w:val="00806D26"/>
    <w:rsid w:val="008079B7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2EF"/>
    <w:rsid w:val="00821364"/>
    <w:rsid w:val="008227C3"/>
    <w:rsid w:val="00822E7C"/>
    <w:rsid w:val="0082345B"/>
    <w:rsid w:val="008235E1"/>
    <w:rsid w:val="00824D8A"/>
    <w:rsid w:val="00825118"/>
    <w:rsid w:val="00825794"/>
    <w:rsid w:val="00826BAB"/>
    <w:rsid w:val="00830352"/>
    <w:rsid w:val="00831DF1"/>
    <w:rsid w:val="008322AD"/>
    <w:rsid w:val="008329A6"/>
    <w:rsid w:val="00832B00"/>
    <w:rsid w:val="008332D5"/>
    <w:rsid w:val="00833A27"/>
    <w:rsid w:val="008366E2"/>
    <w:rsid w:val="00836AC8"/>
    <w:rsid w:val="00840711"/>
    <w:rsid w:val="00840C9A"/>
    <w:rsid w:val="00841865"/>
    <w:rsid w:val="00841C78"/>
    <w:rsid w:val="00842889"/>
    <w:rsid w:val="00843493"/>
    <w:rsid w:val="00844662"/>
    <w:rsid w:val="0084495F"/>
    <w:rsid w:val="0085235C"/>
    <w:rsid w:val="008529A6"/>
    <w:rsid w:val="00855575"/>
    <w:rsid w:val="00856B22"/>
    <w:rsid w:val="00857AD7"/>
    <w:rsid w:val="0086088B"/>
    <w:rsid w:val="00860AEC"/>
    <w:rsid w:val="008612B3"/>
    <w:rsid w:val="00861E2E"/>
    <w:rsid w:val="0086329A"/>
    <w:rsid w:val="008648C5"/>
    <w:rsid w:val="008658EE"/>
    <w:rsid w:val="00866B92"/>
    <w:rsid w:val="00866CA2"/>
    <w:rsid w:val="00866CBB"/>
    <w:rsid w:val="008674CE"/>
    <w:rsid w:val="00870B8E"/>
    <w:rsid w:val="0087169A"/>
    <w:rsid w:val="00873C27"/>
    <w:rsid w:val="008755E0"/>
    <w:rsid w:val="00875F95"/>
    <w:rsid w:val="008761C5"/>
    <w:rsid w:val="00881399"/>
    <w:rsid w:val="008830CC"/>
    <w:rsid w:val="00883F6A"/>
    <w:rsid w:val="00886BA4"/>
    <w:rsid w:val="00886E79"/>
    <w:rsid w:val="008879D2"/>
    <w:rsid w:val="008902DA"/>
    <w:rsid w:val="00893DD6"/>
    <w:rsid w:val="00893E64"/>
    <w:rsid w:val="00894403"/>
    <w:rsid w:val="00897A22"/>
    <w:rsid w:val="008A1C76"/>
    <w:rsid w:val="008A26EA"/>
    <w:rsid w:val="008A2A63"/>
    <w:rsid w:val="008A2C38"/>
    <w:rsid w:val="008A3539"/>
    <w:rsid w:val="008A3F72"/>
    <w:rsid w:val="008A609C"/>
    <w:rsid w:val="008A61AA"/>
    <w:rsid w:val="008A68BC"/>
    <w:rsid w:val="008A743C"/>
    <w:rsid w:val="008A754C"/>
    <w:rsid w:val="008B07DA"/>
    <w:rsid w:val="008B3413"/>
    <w:rsid w:val="008B454A"/>
    <w:rsid w:val="008B4BFB"/>
    <w:rsid w:val="008B50DE"/>
    <w:rsid w:val="008B61EA"/>
    <w:rsid w:val="008B6B09"/>
    <w:rsid w:val="008B7600"/>
    <w:rsid w:val="008B7A48"/>
    <w:rsid w:val="008C131F"/>
    <w:rsid w:val="008C13C4"/>
    <w:rsid w:val="008C2449"/>
    <w:rsid w:val="008C2519"/>
    <w:rsid w:val="008C378D"/>
    <w:rsid w:val="008C4459"/>
    <w:rsid w:val="008C47D7"/>
    <w:rsid w:val="008C498F"/>
    <w:rsid w:val="008C4A87"/>
    <w:rsid w:val="008C4DC5"/>
    <w:rsid w:val="008C5F60"/>
    <w:rsid w:val="008C6051"/>
    <w:rsid w:val="008C6193"/>
    <w:rsid w:val="008C6E9B"/>
    <w:rsid w:val="008C729F"/>
    <w:rsid w:val="008D16C9"/>
    <w:rsid w:val="008D37B2"/>
    <w:rsid w:val="008D3AC8"/>
    <w:rsid w:val="008D41A9"/>
    <w:rsid w:val="008D52A9"/>
    <w:rsid w:val="008D63BC"/>
    <w:rsid w:val="008D6A07"/>
    <w:rsid w:val="008D6CD5"/>
    <w:rsid w:val="008D7519"/>
    <w:rsid w:val="008E0CAC"/>
    <w:rsid w:val="008E2807"/>
    <w:rsid w:val="008E40F5"/>
    <w:rsid w:val="008E44B2"/>
    <w:rsid w:val="008E542C"/>
    <w:rsid w:val="008E68F7"/>
    <w:rsid w:val="008E71C0"/>
    <w:rsid w:val="008F1163"/>
    <w:rsid w:val="008F345F"/>
    <w:rsid w:val="008F6E87"/>
    <w:rsid w:val="008F715B"/>
    <w:rsid w:val="008F7E61"/>
    <w:rsid w:val="009003AF"/>
    <w:rsid w:val="009012AB"/>
    <w:rsid w:val="0090322C"/>
    <w:rsid w:val="00903710"/>
    <w:rsid w:val="00903B34"/>
    <w:rsid w:val="009056FA"/>
    <w:rsid w:val="00905DCD"/>
    <w:rsid w:val="00906ED3"/>
    <w:rsid w:val="00907B5F"/>
    <w:rsid w:val="00907D7F"/>
    <w:rsid w:val="00907EF8"/>
    <w:rsid w:val="00910E32"/>
    <w:rsid w:val="009111F9"/>
    <w:rsid w:val="00911472"/>
    <w:rsid w:val="0091167D"/>
    <w:rsid w:val="009119D5"/>
    <w:rsid w:val="009125E4"/>
    <w:rsid w:val="00914884"/>
    <w:rsid w:val="00915734"/>
    <w:rsid w:val="009158A4"/>
    <w:rsid w:val="0091666D"/>
    <w:rsid w:val="009179EF"/>
    <w:rsid w:val="009214D6"/>
    <w:rsid w:val="00923292"/>
    <w:rsid w:val="009237AA"/>
    <w:rsid w:val="00923802"/>
    <w:rsid w:val="00924707"/>
    <w:rsid w:val="00924DA5"/>
    <w:rsid w:val="009252B8"/>
    <w:rsid w:val="00925C40"/>
    <w:rsid w:val="009260B1"/>
    <w:rsid w:val="00927148"/>
    <w:rsid w:val="009310E0"/>
    <w:rsid w:val="00931F39"/>
    <w:rsid w:val="00936800"/>
    <w:rsid w:val="00936E54"/>
    <w:rsid w:val="00936FA3"/>
    <w:rsid w:val="009376C2"/>
    <w:rsid w:val="009378B7"/>
    <w:rsid w:val="0093799A"/>
    <w:rsid w:val="00940458"/>
    <w:rsid w:val="00941619"/>
    <w:rsid w:val="00941A18"/>
    <w:rsid w:val="00941E44"/>
    <w:rsid w:val="00943477"/>
    <w:rsid w:val="0094364B"/>
    <w:rsid w:val="00944148"/>
    <w:rsid w:val="00944BFD"/>
    <w:rsid w:val="00944F2C"/>
    <w:rsid w:val="00945DFB"/>
    <w:rsid w:val="00946231"/>
    <w:rsid w:val="0094654B"/>
    <w:rsid w:val="009470B3"/>
    <w:rsid w:val="00947418"/>
    <w:rsid w:val="009479C4"/>
    <w:rsid w:val="009502FD"/>
    <w:rsid w:val="00951D0E"/>
    <w:rsid w:val="0095225A"/>
    <w:rsid w:val="00952303"/>
    <w:rsid w:val="00952E7B"/>
    <w:rsid w:val="00953349"/>
    <w:rsid w:val="00953851"/>
    <w:rsid w:val="00954D82"/>
    <w:rsid w:val="0095523A"/>
    <w:rsid w:val="0095562F"/>
    <w:rsid w:val="00955A6D"/>
    <w:rsid w:val="00955BDD"/>
    <w:rsid w:val="00956601"/>
    <w:rsid w:val="009574A2"/>
    <w:rsid w:val="00957DF2"/>
    <w:rsid w:val="00960D1F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3B82"/>
    <w:rsid w:val="00973C3D"/>
    <w:rsid w:val="00974318"/>
    <w:rsid w:val="00974550"/>
    <w:rsid w:val="00976389"/>
    <w:rsid w:val="009763B5"/>
    <w:rsid w:val="00977377"/>
    <w:rsid w:val="00977C4B"/>
    <w:rsid w:val="00981979"/>
    <w:rsid w:val="00982B8C"/>
    <w:rsid w:val="00982D8B"/>
    <w:rsid w:val="00984230"/>
    <w:rsid w:val="00984779"/>
    <w:rsid w:val="00984A3F"/>
    <w:rsid w:val="0098667B"/>
    <w:rsid w:val="00986AE7"/>
    <w:rsid w:val="00986F0E"/>
    <w:rsid w:val="00987035"/>
    <w:rsid w:val="00991CB0"/>
    <w:rsid w:val="00991F98"/>
    <w:rsid w:val="009924A3"/>
    <w:rsid w:val="00992554"/>
    <w:rsid w:val="0099266E"/>
    <w:rsid w:val="009931AC"/>
    <w:rsid w:val="00994A43"/>
    <w:rsid w:val="0099649A"/>
    <w:rsid w:val="009969A3"/>
    <w:rsid w:val="00997E34"/>
    <w:rsid w:val="009A0F30"/>
    <w:rsid w:val="009A4D16"/>
    <w:rsid w:val="009A5EBC"/>
    <w:rsid w:val="009A63BC"/>
    <w:rsid w:val="009A6FA5"/>
    <w:rsid w:val="009A7067"/>
    <w:rsid w:val="009A71D1"/>
    <w:rsid w:val="009B08A0"/>
    <w:rsid w:val="009B0F06"/>
    <w:rsid w:val="009B1D91"/>
    <w:rsid w:val="009B2CDF"/>
    <w:rsid w:val="009B3FAD"/>
    <w:rsid w:val="009B4081"/>
    <w:rsid w:val="009B4232"/>
    <w:rsid w:val="009B47AD"/>
    <w:rsid w:val="009B604F"/>
    <w:rsid w:val="009B66D2"/>
    <w:rsid w:val="009B7136"/>
    <w:rsid w:val="009B78FE"/>
    <w:rsid w:val="009C0FA1"/>
    <w:rsid w:val="009C1885"/>
    <w:rsid w:val="009C41BE"/>
    <w:rsid w:val="009C4326"/>
    <w:rsid w:val="009C4B92"/>
    <w:rsid w:val="009C4C45"/>
    <w:rsid w:val="009C5500"/>
    <w:rsid w:val="009C5767"/>
    <w:rsid w:val="009C6828"/>
    <w:rsid w:val="009C7DC6"/>
    <w:rsid w:val="009D0888"/>
    <w:rsid w:val="009D0D44"/>
    <w:rsid w:val="009D3360"/>
    <w:rsid w:val="009D373B"/>
    <w:rsid w:val="009D4C16"/>
    <w:rsid w:val="009D5B1E"/>
    <w:rsid w:val="009D60D7"/>
    <w:rsid w:val="009D7DEF"/>
    <w:rsid w:val="009E08D0"/>
    <w:rsid w:val="009E1ED3"/>
    <w:rsid w:val="009E2943"/>
    <w:rsid w:val="009E2ACA"/>
    <w:rsid w:val="009E2B04"/>
    <w:rsid w:val="009E360E"/>
    <w:rsid w:val="009E44C0"/>
    <w:rsid w:val="009E4945"/>
    <w:rsid w:val="009E4E67"/>
    <w:rsid w:val="009E7D3F"/>
    <w:rsid w:val="009F0325"/>
    <w:rsid w:val="009F1BD1"/>
    <w:rsid w:val="009F2CC4"/>
    <w:rsid w:val="009F4CCB"/>
    <w:rsid w:val="009F5A06"/>
    <w:rsid w:val="009F6165"/>
    <w:rsid w:val="009F6864"/>
    <w:rsid w:val="009F712A"/>
    <w:rsid w:val="00A02827"/>
    <w:rsid w:val="00A028AF"/>
    <w:rsid w:val="00A035B9"/>
    <w:rsid w:val="00A03CD5"/>
    <w:rsid w:val="00A04805"/>
    <w:rsid w:val="00A04B9D"/>
    <w:rsid w:val="00A04E51"/>
    <w:rsid w:val="00A11C66"/>
    <w:rsid w:val="00A122B9"/>
    <w:rsid w:val="00A12D08"/>
    <w:rsid w:val="00A131A2"/>
    <w:rsid w:val="00A13A88"/>
    <w:rsid w:val="00A1402C"/>
    <w:rsid w:val="00A15F90"/>
    <w:rsid w:val="00A1724B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34CB"/>
    <w:rsid w:val="00A341FB"/>
    <w:rsid w:val="00A34D65"/>
    <w:rsid w:val="00A35F54"/>
    <w:rsid w:val="00A36B22"/>
    <w:rsid w:val="00A36C53"/>
    <w:rsid w:val="00A37B83"/>
    <w:rsid w:val="00A400D9"/>
    <w:rsid w:val="00A404F6"/>
    <w:rsid w:val="00A40FBF"/>
    <w:rsid w:val="00A4134E"/>
    <w:rsid w:val="00A41597"/>
    <w:rsid w:val="00A41694"/>
    <w:rsid w:val="00A43F6C"/>
    <w:rsid w:val="00A44DDD"/>
    <w:rsid w:val="00A451F2"/>
    <w:rsid w:val="00A45D6B"/>
    <w:rsid w:val="00A47527"/>
    <w:rsid w:val="00A477BA"/>
    <w:rsid w:val="00A516E7"/>
    <w:rsid w:val="00A5206E"/>
    <w:rsid w:val="00A57FA6"/>
    <w:rsid w:val="00A60B39"/>
    <w:rsid w:val="00A612B5"/>
    <w:rsid w:val="00A616E5"/>
    <w:rsid w:val="00A62210"/>
    <w:rsid w:val="00A63D23"/>
    <w:rsid w:val="00A667A2"/>
    <w:rsid w:val="00A66932"/>
    <w:rsid w:val="00A675C1"/>
    <w:rsid w:val="00A6778B"/>
    <w:rsid w:val="00A72529"/>
    <w:rsid w:val="00A74D42"/>
    <w:rsid w:val="00A7595D"/>
    <w:rsid w:val="00A7747F"/>
    <w:rsid w:val="00A775B4"/>
    <w:rsid w:val="00A77FC7"/>
    <w:rsid w:val="00A802DB"/>
    <w:rsid w:val="00A8314D"/>
    <w:rsid w:val="00A85303"/>
    <w:rsid w:val="00A85914"/>
    <w:rsid w:val="00A867AB"/>
    <w:rsid w:val="00A90815"/>
    <w:rsid w:val="00A91A87"/>
    <w:rsid w:val="00A9250E"/>
    <w:rsid w:val="00A932B5"/>
    <w:rsid w:val="00A9332C"/>
    <w:rsid w:val="00A93A84"/>
    <w:rsid w:val="00A9548C"/>
    <w:rsid w:val="00A966F4"/>
    <w:rsid w:val="00A96A4A"/>
    <w:rsid w:val="00AA0162"/>
    <w:rsid w:val="00AA2108"/>
    <w:rsid w:val="00AA22C9"/>
    <w:rsid w:val="00AA26F6"/>
    <w:rsid w:val="00AA2ABC"/>
    <w:rsid w:val="00AA2E3F"/>
    <w:rsid w:val="00AA2FF1"/>
    <w:rsid w:val="00AA35B3"/>
    <w:rsid w:val="00AA37C4"/>
    <w:rsid w:val="00AA3C6C"/>
    <w:rsid w:val="00AA3D4A"/>
    <w:rsid w:val="00AA4E9F"/>
    <w:rsid w:val="00AA56F4"/>
    <w:rsid w:val="00AA68C9"/>
    <w:rsid w:val="00AB05D7"/>
    <w:rsid w:val="00AB0CB1"/>
    <w:rsid w:val="00AB1979"/>
    <w:rsid w:val="00AB1A6D"/>
    <w:rsid w:val="00AB27CA"/>
    <w:rsid w:val="00AB5D21"/>
    <w:rsid w:val="00AB5D81"/>
    <w:rsid w:val="00AC01F3"/>
    <w:rsid w:val="00AC0F01"/>
    <w:rsid w:val="00AC1458"/>
    <w:rsid w:val="00AC1AEF"/>
    <w:rsid w:val="00AC1E02"/>
    <w:rsid w:val="00AC3433"/>
    <w:rsid w:val="00AC3F32"/>
    <w:rsid w:val="00AC509D"/>
    <w:rsid w:val="00AC63AC"/>
    <w:rsid w:val="00AC671A"/>
    <w:rsid w:val="00AD05A4"/>
    <w:rsid w:val="00AD1064"/>
    <w:rsid w:val="00AD1848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2F6B"/>
    <w:rsid w:val="00AE3121"/>
    <w:rsid w:val="00AE39A8"/>
    <w:rsid w:val="00AE6121"/>
    <w:rsid w:val="00AE62A5"/>
    <w:rsid w:val="00AE6F8A"/>
    <w:rsid w:val="00AF0454"/>
    <w:rsid w:val="00AF1C5C"/>
    <w:rsid w:val="00AF1C7A"/>
    <w:rsid w:val="00AF233B"/>
    <w:rsid w:val="00AF3DC3"/>
    <w:rsid w:val="00AF4176"/>
    <w:rsid w:val="00AF5BDD"/>
    <w:rsid w:val="00AF65E4"/>
    <w:rsid w:val="00AF6967"/>
    <w:rsid w:val="00AF6BD0"/>
    <w:rsid w:val="00AF71E1"/>
    <w:rsid w:val="00AF77D4"/>
    <w:rsid w:val="00AF79C6"/>
    <w:rsid w:val="00AF7F58"/>
    <w:rsid w:val="00B02FD8"/>
    <w:rsid w:val="00B03784"/>
    <w:rsid w:val="00B03D08"/>
    <w:rsid w:val="00B040B4"/>
    <w:rsid w:val="00B050AE"/>
    <w:rsid w:val="00B053B0"/>
    <w:rsid w:val="00B05884"/>
    <w:rsid w:val="00B1122E"/>
    <w:rsid w:val="00B13E7F"/>
    <w:rsid w:val="00B13EA7"/>
    <w:rsid w:val="00B14807"/>
    <w:rsid w:val="00B148D9"/>
    <w:rsid w:val="00B157C3"/>
    <w:rsid w:val="00B15FDB"/>
    <w:rsid w:val="00B163DA"/>
    <w:rsid w:val="00B207E0"/>
    <w:rsid w:val="00B21930"/>
    <w:rsid w:val="00B21BC3"/>
    <w:rsid w:val="00B21E98"/>
    <w:rsid w:val="00B22232"/>
    <w:rsid w:val="00B22570"/>
    <w:rsid w:val="00B25AEE"/>
    <w:rsid w:val="00B2743A"/>
    <w:rsid w:val="00B27F0B"/>
    <w:rsid w:val="00B314A4"/>
    <w:rsid w:val="00B32382"/>
    <w:rsid w:val="00B329D6"/>
    <w:rsid w:val="00B33019"/>
    <w:rsid w:val="00B33DB8"/>
    <w:rsid w:val="00B33EC4"/>
    <w:rsid w:val="00B34177"/>
    <w:rsid w:val="00B350AC"/>
    <w:rsid w:val="00B35B83"/>
    <w:rsid w:val="00B36A13"/>
    <w:rsid w:val="00B373ED"/>
    <w:rsid w:val="00B40BFD"/>
    <w:rsid w:val="00B41527"/>
    <w:rsid w:val="00B4154F"/>
    <w:rsid w:val="00B421FA"/>
    <w:rsid w:val="00B42400"/>
    <w:rsid w:val="00B4274A"/>
    <w:rsid w:val="00B44115"/>
    <w:rsid w:val="00B44A75"/>
    <w:rsid w:val="00B459B6"/>
    <w:rsid w:val="00B461C2"/>
    <w:rsid w:val="00B47A01"/>
    <w:rsid w:val="00B515D0"/>
    <w:rsid w:val="00B51BED"/>
    <w:rsid w:val="00B532AE"/>
    <w:rsid w:val="00B53F9C"/>
    <w:rsid w:val="00B543DB"/>
    <w:rsid w:val="00B54E73"/>
    <w:rsid w:val="00B55211"/>
    <w:rsid w:val="00B567DF"/>
    <w:rsid w:val="00B572F0"/>
    <w:rsid w:val="00B57FD9"/>
    <w:rsid w:val="00B6134E"/>
    <w:rsid w:val="00B62689"/>
    <w:rsid w:val="00B63655"/>
    <w:rsid w:val="00B661B2"/>
    <w:rsid w:val="00B66B7E"/>
    <w:rsid w:val="00B66DD7"/>
    <w:rsid w:val="00B67872"/>
    <w:rsid w:val="00B74C62"/>
    <w:rsid w:val="00B750A5"/>
    <w:rsid w:val="00B7616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3A44"/>
    <w:rsid w:val="00B94319"/>
    <w:rsid w:val="00B9590D"/>
    <w:rsid w:val="00B96A36"/>
    <w:rsid w:val="00BA0358"/>
    <w:rsid w:val="00BA0D30"/>
    <w:rsid w:val="00BA11EF"/>
    <w:rsid w:val="00BA409B"/>
    <w:rsid w:val="00BA41E2"/>
    <w:rsid w:val="00BA5263"/>
    <w:rsid w:val="00BA5C8E"/>
    <w:rsid w:val="00BA5E44"/>
    <w:rsid w:val="00BA7262"/>
    <w:rsid w:val="00BA7487"/>
    <w:rsid w:val="00BB083A"/>
    <w:rsid w:val="00BB0D87"/>
    <w:rsid w:val="00BB1C21"/>
    <w:rsid w:val="00BB36EE"/>
    <w:rsid w:val="00BB488C"/>
    <w:rsid w:val="00BB4C0A"/>
    <w:rsid w:val="00BB5937"/>
    <w:rsid w:val="00BB6F5C"/>
    <w:rsid w:val="00BC0193"/>
    <w:rsid w:val="00BC023D"/>
    <w:rsid w:val="00BC1D7C"/>
    <w:rsid w:val="00BC2040"/>
    <w:rsid w:val="00BC2569"/>
    <w:rsid w:val="00BC2D5B"/>
    <w:rsid w:val="00BC386E"/>
    <w:rsid w:val="00BC3A45"/>
    <w:rsid w:val="00BC45D2"/>
    <w:rsid w:val="00BC5D48"/>
    <w:rsid w:val="00BD048D"/>
    <w:rsid w:val="00BD0624"/>
    <w:rsid w:val="00BD1E63"/>
    <w:rsid w:val="00BD44F5"/>
    <w:rsid w:val="00BD5FB2"/>
    <w:rsid w:val="00BD67A7"/>
    <w:rsid w:val="00BD7CBE"/>
    <w:rsid w:val="00BE175E"/>
    <w:rsid w:val="00BE2051"/>
    <w:rsid w:val="00BE2B41"/>
    <w:rsid w:val="00BE4613"/>
    <w:rsid w:val="00BF1FE0"/>
    <w:rsid w:val="00BF20EC"/>
    <w:rsid w:val="00BF21C0"/>
    <w:rsid w:val="00BF2DE6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5D1C"/>
    <w:rsid w:val="00C06B0B"/>
    <w:rsid w:val="00C06C0D"/>
    <w:rsid w:val="00C07E73"/>
    <w:rsid w:val="00C1077F"/>
    <w:rsid w:val="00C10A7A"/>
    <w:rsid w:val="00C12745"/>
    <w:rsid w:val="00C12AF1"/>
    <w:rsid w:val="00C13CA5"/>
    <w:rsid w:val="00C178CA"/>
    <w:rsid w:val="00C17D8A"/>
    <w:rsid w:val="00C214A9"/>
    <w:rsid w:val="00C215B0"/>
    <w:rsid w:val="00C21F54"/>
    <w:rsid w:val="00C22D18"/>
    <w:rsid w:val="00C22E46"/>
    <w:rsid w:val="00C256CC"/>
    <w:rsid w:val="00C27BB9"/>
    <w:rsid w:val="00C300E5"/>
    <w:rsid w:val="00C30668"/>
    <w:rsid w:val="00C32685"/>
    <w:rsid w:val="00C32D1D"/>
    <w:rsid w:val="00C32DD5"/>
    <w:rsid w:val="00C33775"/>
    <w:rsid w:val="00C34013"/>
    <w:rsid w:val="00C35C6B"/>
    <w:rsid w:val="00C368F9"/>
    <w:rsid w:val="00C37067"/>
    <w:rsid w:val="00C3770A"/>
    <w:rsid w:val="00C42291"/>
    <w:rsid w:val="00C42408"/>
    <w:rsid w:val="00C432C4"/>
    <w:rsid w:val="00C43FBC"/>
    <w:rsid w:val="00C44084"/>
    <w:rsid w:val="00C504D8"/>
    <w:rsid w:val="00C5216F"/>
    <w:rsid w:val="00C526F5"/>
    <w:rsid w:val="00C53F33"/>
    <w:rsid w:val="00C54173"/>
    <w:rsid w:val="00C563AC"/>
    <w:rsid w:val="00C56822"/>
    <w:rsid w:val="00C5774F"/>
    <w:rsid w:val="00C6008E"/>
    <w:rsid w:val="00C60731"/>
    <w:rsid w:val="00C62B4C"/>
    <w:rsid w:val="00C644F4"/>
    <w:rsid w:val="00C644F8"/>
    <w:rsid w:val="00C652DE"/>
    <w:rsid w:val="00C657AE"/>
    <w:rsid w:val="00C65AC0"/>
    <w:rsid w:val="00C66406"/>
    <w:rsid w:val="00C6793C"/>
    <w:rsid w:val="00C70774"/>
    <w:rsid w:val="00C719E9"/>
    <w:rsid w:val="00C72757"/>
    <w:rsid w:val="00C727F9"/>
    <w:rsid w:val="00C75A8D"/>
    <w:rsid w:val="00C76502"/>
    <w:rsid w:val="00C7674F"/>
    <w:rsid w:val="00C76E52"/>
    <w:rsid w:val="00C80FC1"/>
    <w:rsid w:val="00C8125D"/>
    <w:rsid w:val="00C81C24"/>
    <w:rsid w:val="00C81D74"/>
    <w:rsid w:val="00C83A4F"/>
    <w:rsid w:val="00C83D4B"/>
    <w:rsid w:val="00C84FFE"/>
    <w:rsid w:val="00C85361"/>
    <w:rsid w:val="00C85FCB"/>
    <w:rsid w:val="00C865F4"/>
    <w:rsid w:val="00C86657"/>
    <w:rsid w:val="00C86FE1"/>
    <w:rsid w:val="00C9143A"/>
    <w:rsid w:val="00C922C6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446E"/>
    <w:rsid w:val="00CA4E0F"/>
    <w:rsid w:val="00CA6030"/>
    <w:rsid w:val="00CA62EE"/>
    <w:rsid w:val="00CB0935"/>
    <w:rsid w:val="00CB107D"/>
    <w:rsid w:val="00CB1F6B"/>
    <w:rsid w:val="00CB23B5"/>
    <w:rsid w:val="00CB43CE"/>
    <w:rsid w:val="00CB448E"/>
    <w:rsid w:val="00CB5C66"/>
    <w:rsid w:val="00CB7C6A"/>
    <w:rsid w:val="00CB7C6D"/>
    <w:rsid w:val="00CC1715"/>
    <w:rsid w:val="00CC21B8"/>
    <w:rsid w:val="00CC2530"/>
    <w:rsid w:val="00CC2C15"/>
    <w:rsid w:val="00CC3395"/>
    <w:rsid w:val="00CC33D0"/>
    <w:rsid w:val="00CC33D6"/>
    <w:rsid w:val="00CC3A40"/>
    <w:rsid w:val="00CC4F06"/>
    <w:rsid w:val="00CC6295"/>
    <w:rsid w:val="00CC745E"/>
    <w:rsid w:val="00CC7DD6"/>
    <w:rsid w:val="00CD25AF"/>
    <w:rsid w:val="00CD25FB"/>
    <w:rsid w:val="00CD2999"/>
    <w:rsid w:val="00CD4855"/>
    <w:rsid w:val="00CD5345"/>
    <w:rsid w:val="00CD54FC"/>
    <w:rsid w:val="00CD6A9E"/>
    <w:rsid w:val="00CE185D"/>
    <w:rsid w:val="00CE18DC"/>
    <w:rsid w:val="00CE2FAF"/>
    <w:rsid w:val="00CE3200"/>
    <w:rsid w:val="00CE472A"/>
    <w:rsid w:val="00CE51C8"/>
    <w:rsid w:val="00CE528D"/>
    <w:rsid w:val="00CE6301"/>
    <w:rsid w:val="00CE76D7"/>
    <w:rsid w:val="00CF107C"/>
    <w:rsid w:val="00CF15A8"/>
    <w:rsid w:val="00CF18AE"/>
    <w:rsid w:val="00CF408E"/>
    <w:rsid w:val="00CF4AFB"/>
    <w:rsid w:val="00CF4E42"/>
    <w:rsid w:val="00CF737B"/>
    <w:rsid w:val="00CF7C8F"/>
    <w:rsid w:val="00D0046D"/>
    <w:rsid w:val="00D0208B"/>
    <w:rsid w:val="00D03D83"/>
    <w:rsid w:val="00D03E74"/>
    <w:rsid w:val="00D04761"/>
    <w:rsid w:val="00D04E81"/>
    <w:rsid w:val="00D05979"/>
    <w:rsid w:val="00D061F0"/>
    <w:rsid w:val="00D07EDF"/>
    <w:rsid w:val="00D1094D"/>
    <w:rsid w:val="00D11E16"/>
    <w:rsid w:val="00D138D1"/>
    <w:rsid w:val="00D13D76"/>
    <w:rsid w:val="00D1576C"/>
    <w:rsid w:val="00D15781"/>
    <w:rsid w:val="00D1596F"/>
    <w:rsid w:val="00D15E54"/>
    <w:rsid w:val="00D1664F"/>
    <w:rsid w:val="00D17E97"/>
    <w:rsid w:val="00D20C74"/>
    <w:rsid w:val="00D21041"/>
    <w:rsid w:val="00D21193"/>
    <w:rsid w:val="00D212F5"/>
    <w:rsid w:val="00D2186C"/>
    <w:rsid w:val="00D226A9"/>
    <w:rsid w:val="00D2503E"/>
    <w:rsid w:val="00D2694B"/>
    <w:rsid w:val="00D26B20"/>
    <w:rsid w:val="00D26E27"/>
    <w:rsid w:val="00D27CE3"/>
    <w:rsid w:val="00D27EF5"/>
    <w:rsid w:val="00D27FD2"/>
    <w:rsid w:val="00D3034F"/>
    <w:rsid w:val="00D3073C"/>
    <w:rsid w:val="00D31280"/>
    <w:rsid w:val="00D33267"/>
    <w:rsid w:val="00D34202"/>
    <w:rsid w:val="00D360EB"/>
    <w:rsid w:val="00D363F9"/>
    <w:rsid w:val="00D36C8B"/>
    <w:rsid w:val="00D406DB"/>
    <w:rsid w:val="00D40BAF"/>
    <w:rsid w:val="00D4258C"/>
    <w:rsid w:val="00D42714"/>
    <w:rsid w:val="00D42D0A"/>
    <w:rsid w:val="00D437B2"/>
    <w:rsid w:val="00D447D1"/>
    <w:rsid w:val="00D474D1"/>
    <w:rsid w:val="00D477B5"/>
    <w:rsid w:val="00D502FD"/>
    <w:rsid w:val="00D50ADA"/>
    <w:rsid w:val="00D50F4A"/>
    <w:rsid w:val="00D549B5"/>
    <w:rsid w:val="00D55E35"/>
    <w:rsid w:val="00D56134"/>
    <w:rsid w:val="00D57898"/>
    <w:rsid w:val="00D60A8B"/>
    <w:rsid w:val="00D61C87"/>
    <w:rsid w:val="00D62415"/>
    <w:rsid w:val="00D629CF"/>
    <w:rsid w:val="00D64161"/>
    <w:rsid w:val="00D64688"/>
    <w:rsid w:val="00D64DAE"/>
    <w:rsid w:val="00D64EC6"/>
    <w:rsid w:val="00D66CFF"/>
    <w:rsid w:val="00D66F27"/>
    <w:rsid w:val="00D676D9"/>
    <w:rsid w:val="00D67D8C"/>
    <w:rsid w:val="00D70856"/>
    <w:rsid w:val="00D71878"/>
    <w:rsid w:val="00D749B1"/>
    <w:rsid w:val="00D76F37"/>
    <w:rsid w:val="00D77DA8"/>
    <w:rsid w:val="00D80294"/>
    <w:rsid w:val="00D80644"/>
    <w:rsid w:val="00D81F9C"/>
    <w:rsid w:val="00D8364F"/>
    <w:rsid w:val="00D85397"/>
    <w:rsid w:val="00D86B21"/>
    <w:rsid w:val="00D87A67"/>
    <w:rsid w:val="00D917A6"/>
    <w:rsid w:val="00D920E9"/>
    <w:rsid w:val="00D93486"/>
    <w:rsid w:val="00D936BC"/>
    <w:rsid w:val="00D93906"/>
    <w:rsid w:val="00D93D3F"/>
    <w:rsid w:val="00D94977"/>
    <w:rsid w:val="00D95801"/>
    <w:rsid w:val="00D973F5"/>
    <w:rsid w:val="00DA026F"/>
    <w:rsid w:val="00DA029C"/>
    <w:rsid w:val="00DA0509"/>
    <w:rsid w:val="00DA051B"/>
    <w:rsid w:val="00DA227F"/>
    <w:rsid w:val="00DA24ED"/>
    <w:rsid w:val="00DA28BB"/>
    <w:rsid w:val="00DA2B08"/>
    <w:rsid w:val="00DA326A"/>
    <w:rsid w:val="00DA386A"/>
    <w:rsid w:val="00DA45D3"/>
    <w:rsid w:val="00DA47A0"/>
    <w:rsid w:val="00DA78A0"/>
    <w:rsid w:val="00DA7990"/>
    <w:rsid w:val="00DB2033"/>
    <w:rsid w:val="00DB3244"/>
    <w:rsid w:val="00DB3995"/>
    <w:rsid w:val="00DB39FA"/>
    <w:rsid w:val="00DB4032"/>
    <w:rsid w:val="00DB5AC8"/>
    <w:rsid w:val="00DB70D0"/>
    <w:rsid w:val="00DB7B16"/>
    <w:rsid w:val="00DC144A"/>
    <w:rsid w:val="00DC152B"/>
    <w:rsid w:val="00DC2CA0"/>
    <w:rsid w:val="00DC3220"/>
    <w:rsid w:val="00DC442E"/>
    <w:rsid w:val="00DC4543"/>
    <w:rsid w:val="00DC6464"/>
    <w:rsid w:val="00DC6882"/>
    <w:rsid w:val="00DC69C8"/>
    <w:rsid w:val="00DC69FB"/>
    <w:rsid w:val="00DC796B"/>
    <w:rsid w:val="00DD0F0C"/>
    <w:rsid w:val="00DD2B6C"/>
    <w:rsid w:val="00DD2D82"/>
    <w:rsid w:val="00DD2F97"/>
    <w:rsid w:val="00DD3448"/>
    <w:rsid w:val="00DD3A29"/>
    <w:rsid w:val="00DD3B91"/>
    <w:rsid w:val="00DD3D00"/>
    <w:rsid w:val="00DD4D90"/>
    <w:rsid w:val="00DD53AF"/>
    <w:rsid w:val="00DD60D1"/>
    <w:rsid w:val="00DD786E"/>
    <w:rsid w:val="00DD7A60"/>
    <w:rsid w:val="00DE1001"/>
    <w:rsid w:val="00DE16D7"/>
    <w:rsid w:val="00DE284D"/>
    <w:rsid w:val="00DE2CCE"/>
    <w:rsid w:val="00DE46A3"/>
    <w:rsid w:val="00DE5774"/>
    <w:rsid w:val="00DE580D"/>
    <w:rsid w:val="00DE5F13"/>
    <w:rsid w:val="00DE6265"/>
    <w:rsid w:val="00DE6B5D"/>
    <w:rsid w:val="00DE76A7"/>
    <w:rsid w:val="00DE7BAD"/>
    <w:rsid w:val="00DF06E9"/>
    <w:rsid w:val="00DF2C2A"/>
    <w:rsid w:val="00DF35DA"/>
    <w:rsid w:val="00DF6526"/>
    <w:rsid w:val="00DF706A"/>
    <w:rsid w:val="00DF7F77"/>
    <w:rsid w:val="00E001DF"/>
    <w:rsid w:val="00E03EFD"/>
    <w:rsid w:val="00E06C23"/>
    <w:rsid w:val="00E07383"/>
    <w:rsid w:val="00E0764C"/>
    <w:rsid w:val="00E10EAD"/>
    <w:rsid w:val="00E111DC"/>
    <w:rsid w:val="00E12281"/>
    <w:rsid w:val="00E13C7C"/>
    <w:rsid w:val="00E13E50"/>
    <w:rsid w:val="00E15EB1"/>
    <w:rsid w:val="00E16F25"/>
    <w:rsid w:val="00E2248B"/>
    <w:rsid w:val="00E23A4F"/>
    <w:rsid w:val="00E240C4"/>
    <w:rsid w:val="00E247C9"/>
    <w:rsid w:val="00E25BEE"/>
    <w:rsid w:val="00E2788D"/>
    <w:rsid w:val="00E27965"/>
    <w:rsid w:val="00E27DD2"/>
    <w:rsid w:val="00E31126"/>
    <w:rsid w:val="00E31C12"/>
    <w:rsid w:val="00E321B7"/>
    <w:rsid w:val="00E3271B"/>
    <w:rsid w:val="00E33445"/>
    <w:rsid w:val="00E3358C"/>
    <w:rsid w:val="00E33F49"/>
    <w:rsid w:val="00E357D6"/>
    <w:rsid w:val="00E37553"/>
    <w:rsid w:val="00E37DF7"/>
    <w:rsid w:val="00E40554"/>
    <w:rsid w:val="00E405B7"/>
    <w:rsid w:val="00E40949"/>
    <w:rsid w:val="00E40C6A"/>
    <w:rsid w:val="00E43752"/>
    <w:rsid w:val="00E441F5"/>
    <w:rsid w:val="00E4476F"/>
    <w:rsid w:val="00E44C2B"/>
    <w:rsid w:val="00E44DC1"/>
    <w:rsid w:val="00E45512"/>
    <w:rsid w:val="00E46661"/>
    <w:rsid w:val="00E50A62"/>
    <w:rsid w:val="00E50BE3"/>
    <w:rsid w:val="00E52689"/>
    <w:rsid w:val="00E53AC1"/>
    <w:rsid w:val="00E5444A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20A1"/>
    <w:rsid w:val="00E6444F"/>
    <w:rsid w:val="00E677BB"/>
    <w:rsid w:val="00E7320E"/>
    <w:rsid w:val="00E734FE"/>
    <w:rsid w:val="00E74A7A"/>
    <w:rsid w:val="00E755D2"/>
    <w:rsid w:val="00E763AF"/>
    <w:rsid w:val="00E7763C"/>
    <w:rsid w:val="00E77892"/>
    <w:rsid w:val="00E80E57"/>
    <w:rsid w:val="00E81920"/>
    <w:rsid w:val="00E82CEC"/>
    <w:rsid w:val="00E867A7"/>
    <w:rsid w:val="00E86E96"/>
    <w:rsid w:val="00E90231"/>
    <w:rsid w:val="00E906A3"/>
    <w:rsid w:val="00E909A8"/>
    <w:rsid w:val="00E9187C"/>
    <w:rsid w:val="00E91FF0"/>
    <w:rsid w:val="00E92CB8"/>
    <w:rsid w:val="00E92E58"/>
    <w:rsid w:val="00E92EA1"/>
    <w:rsid w:val="00E92F00"/>
    <w:rsid w:val="00E964F3"/>
    <w:rsid w:val="00E96EE5"/>
    <w:rsid w:val="00E97CF4"/>
    <w:rsid w:val="00E97F7D"/>
    <w:rsid w:val="00EA1359"/>
    <w:rsid w:val="00EA1EFB"/>
    <w:rsid w:val="00EA1F56"/>
    <w:rsid w:val="00EA2269"/>
    <w:rsid w:val="00EA296D"/>
    <w:rsid w:val="00EA3D68"/>
    <w:rsid w:val="00EA572A"/>
    <w:rsid w:val="00EA5FB2"/>
    <w:rsid w:val="00EA6686"/>
    <w:rsid w:val="00EA71B4"/>
    <w:rsid w:val="00EA74F9"/>
    <w:rsid w:val="00EB033B"/>
    <w:rsid w:val="00EB0AC3"/>
    <w:rsid w:val="00EB1652"/>
    <w:rsid w:val="00EB2C10"/>
    <w:rsid w:val="00EB3C35"/>
    <w:rsid w:val="00EB422C"/>
    <w:rsid w:val="00EB4320"/>
    <w:rsid w:val="00EB786E"/>
    <w:rsid w:val="00EB78E7"/>
    <w:rsid w:val="00EC0BFF"/>
    <w:rsid w:val="00EC2255"/>
    <w:rsid w:val="00EC39AE"/>
    <w:rsid w:val="00EC3D68"/>
    <w:rsid w:val="00EC4ECB"/>
    <w:rsid w:val="00EC51F4"/>
    <w:rsid w:val="00EC5314"/>
    <w:rsid w:val="00EC6A05"/>
    <w:rsid w:val="00EC7938"/>
    <w:rsid w:val="00EC7A28"/>
    <w:rsid w:val="00EC7BDB"/>
    <w:rsid w:val="00ED0933"/>
    <w:rsid w:val="00ED0E93"/>
    <w:rsid w:val="00ED0EDA"/>
    <w:rsid w:val="00ED1519"/>
    <w:rsid w:val="00ED1D90"/>
    <w:rsid w:val="00ED2346"/>
    <w:rsid w:val="00ED23D8"/>
    <w:rsid w:val="00ED23FE"/>
    <w:rsid w:val="00ED41EE"/>
    <w:rsid w:val="00ED54A4"/>
    <w:rsid w:val="00ED584B"/>
    <w:rsid w:val="00ED7260"/>
    <w:rsid w:val="00ED7631"/>
    <w:rsid w:val="00EE1DBD"/>
    <w:rsid w:val="00EE29CF"/>
    <w:rsid w:val="00EE40AF"/>
    <w:rsid w:val="00EE40B1"/>
    <w:rsid w:val="00EE48C3"/>
    <w:rsid w:val="00EE4AFA"/>
    <w:rsid w:val="00EE6A4F"/>
    <w:rsid w:val="00EE7059"/>
    <w:rsid w:val="00EE7851"/>
    <w:rsid w:val="00EE7F78"/>
    <w:rsid w:val="00EF1F3F"/>
    <w:rsid w:val="00EF38BB"/>
    <w:rsid w:val="00EF7456"/>
    <w:rsid w:val="00EF751F"/>
    <w:rsid w:val="00EF7A5B"/>
    <w:rsid w:val="00EF7B46"/>
    <w:rsid w:val="00F00A9B"/>
    <w:rsid w:val="00F00BE1"/>
    <w:rsid w:val="00F01DC3"/>
    <w:rsid w:val="00F01FD5"/>
    <w:rsid w:val="00F03358"/>
    <w:rsid w:val="00F034E7"/>
    <w:rsid w:val="00F05B84"/>
    <w:rsid w:val="00F0666A"/>
    <w:rsid w:val="00F06F57"/>
    <w:rsid w:val="00F072C4"/>
    <w:rsid w:val="00F11492"/>
    <w:rsid w:val="00F119FE"/>
    <w:rsid w:val="00F12541"/>
    <w:rsid w:val="00F12E2C"/>
    <w:rsid w:val="00F12F23"/>
    <w:rsid w:val="00F131DB"/>
    <w:rsid w:val="00F133AB"/>
    <w:rsid w:val="00F149E4"/>
    <w:rsid w:val="00F16060"/>
    <w:rsid w:val="00F161D9"/>
    <w:rsid w:val="00F16C26"/>
    <w:rsid w:val="00F2051F"/>
    <w:rsid w:val="00F21697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3780"/>
    <w:rsid w:val="00F33B8F"/>
    <w:rsid w:val="00F340B0"/>
    <w:rsid w:val="00F35304"/>
    <w:rsid w:val="00F35ADF"/>
    <w:rsid w:val="00F35DA1"/>
    <w:rsid w:val="00F365E0"/>
    <w:rsid w:val="00F36D83"/>
    <w:rsid w:val="00F37270"/>
    <w:rsid w:val="00F37445"/>
    <w:rsid w:val="00F37C57"/>
    <w:rsid w:val="00F40976"/>
    <w:rsid w:val="00F41208"/>
    <w:rsid w:val="00F419DB"/>
    <w:rsid w:val="00F42143"/>
    <w:rsid w:val="00F423AA"/>
    <w:rsid w:val="00F441B4"/>
    <w:rsid w:val="00F466EC"/>
    <w:rsid w:val="00F46E6C"/>
    <w:rsid w:val="00F5130B"/>
    <w:rsid w:val="00F53148"/>
    <w:rsid w:val="00F5538E"/>
    <w:rsid w:val="00F57337"/>
    <w:rsid w:val="00F57420"/>
    <w:rsid w:val="00F57C3C"/>
    <w:rsid w:val="00F57D3A"/>
    <w:rsid w:val="00F57F93"/>
    <w:rsid w:val="00F60119"/>
    <w:rsid w:val="00F60908"/>
    <w:rsid w:val="00F60DA4"/>
    <w:rsid w:val="00F61612"/>
    <w:rsid w:val="00F6312F"/>
    <w:rsid w:val="00F63ADB"/>
    <w:rsid w:val="00F645E3"/>
    <w:rsid w:val="00F64730"/>
    <w:rsid w:val="00F650EC"/>
    <w:rsid w:val="00F65AE0"/>
    <w:rsid w:val="00F70A46"/>
    <w:rsid w:val="00F71AB1"/>
    <w:rsid w:val="00F71E87"/>
    <w:rsid w:val="00F741C9"/>
    <w:rsid w:val="00F748AD"/>
    <w:rsid w:val="00F7610C"/>
    <w:rsid w:val="00F7624F"/>
    <w:rsid w:val="00F77972"/>
    <w:rsid w:val="00F806BC"/>
    <w:rsid w:val="00F8175E"/>
    <w:rsid w:val="00F81780"/>
    <w:rsid w:val="00F81CC4"/>
    <w:rsid w:val="00F8214E"/>
    <w:rsid w:val="00F82232"/>
    <w:rsid w:val="00F82F79"/>
    <w:rsid w:val="00F83760"/>
    <w:rsid w:val="00F83A65"/>
    <w:rsid w:val="00F83A75"/>
    <w:rsid w:val="00F84281"/>
    <w:rsid w:val="00F843B8"/>
    <w:rsid w:val="00F85757"/>
    <w:rsid w:val="00F85D85"/>
    <w:rsid w:val="00F863BA"/>
    <w:rsid w:val="00F87888"/>
    <w:rsid w:val="00F878ED"/>
    <w:rsid w:val="00F87B13"/>
    <w:rsid w:val="00F90507"/>
    <w:rsid w:val="00F90C27"/>
    <w:rsid w:val="00F9243C"/>
    <w:rsid w:val="00F924CD"/>
    <w:rsid w:val="00F936BE"/>
    <w:rsid w:val="00F95344"/>
    <w:rsid w:val="00F96483"/>
    <w:rsid w:val="00F976C4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8CC"/>
    <w:rsid w:val="00FA6D06"/>
    <w:rsid w:val="00FA7657"/>
    <w:rsid w:val="00FA77D0"/>
    <w:rsid w:val="00FA78A7"/>
    <w:rsid w:val="00FB17E3"/>
    <w:rsid w:val="00FB1E6F"/>
    <w:rsid w:val="00FB29BB"/>
    <w:rsid w:val="00FB3182"/>
    <w:rsid w:val="00FB4218"/>
    <w:rsid w:val="00FB47AB"/>
    <w:rsid w:val="00FB53A3"/>
    <w:rsid w:val="00FB5DA0"/>
    <w:rsid w:val="00FB5EB3"/>
    <w:rsid w:val="00FB6547"/>
    <w:rsid w:val="00FB6CBE"/>
    <w:rsid w:val="00FB78A5"/>
    <w:rsid w:val="00FB78CE"/>
    <w:rsid w:val="00FC0E30"/>
    <w:rsid w:val="00FC1138"/>
    <w:rsid w:val="00FC1ECC"/>
    <w:rsid w:val="00FC30F9"/>
    <w:rsid w:val="00FC405D"/>
    <w:rsid w:val="00FC4BA6"/>
    <w:rsid w:val="00FC51D7"/>
    <w:rsid w:val="00FC7440"/>
    <w:rsid w:val="00FD078B"/>
    <w:rsid w:val="00FD113B"/>
    <w:rsid w:val="00FD1D88"/>
    <w:rsid w:val="00FD21E5"/>
    <w:rsid w:val="00FD3D7D"/>
    <w:rsid w:val="00FD3F99"/>
    <w:rsid w:val="00FD44C2"/>
    <w:rsid w:val="00FD4698"/>
    <w:rsid w:val="00FD54F1"/>
    <w:rsid w:val="00FD5DE4"/>
    <w:rsid w:val="00FD5E5F"/>
    <w:rsid w:val="00FD7A0F"/>
    <w:rsid w:val="00FE0920"/>
    <w:rsid w:val="00FE1080"/>
    <w:rsid w:val="00FE2499"/>
    <w:rsid w:val="00FE3CCC"/>
    <w:rsid w:val="00FE462E"/>
    <w:rsid w:val="00FE50D4"/>
    <w:rsid w:val="00FE700C"/>
    <w:rsid w:val="00FF09B7"/>
    <w:rsid w:val="00FF0ECC"/>
    <w:rsid w:val="00FF121F"/>
    <w:rsid w:val="00FF133F"/>
    <w:rsid w:val="00FF28BB"/>
    <w:rsid w:val="00FF409A"/>
    <w:rsid w:val="00FF7200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1A4D5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B9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qFormat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016ABD"/>
    <w:rPr>
      <w:rFonts w:ascii="Arial" w:hAnsi="Arial" w:cs="Arial"/>
    </w:rPr>
  </w:style>
  <w:style w:type="paragraph" w:customStyle="1" w:styleId="11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qFormat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qFormat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qFormat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qFormat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qFormat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qFormat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paragraph" w:customStyle="1" w:styleId="uni">
    <w:name w:val="uni"/>
    <w:basedOn w:val="a"/>
    <w:qFormat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qFormat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qFormat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qFormat/>
    <w:rsid w:val="00CE51C8"/>
    <w:rPr>
      <w:sz w:val="28"/>
      <w:szCs w:val="28"/>
    </w:rPr>
  </w:style>
  <w:style w:type="paragraph" w:customStyle="1" w:styleId="s1">
    <w:name w:val="s1"/>
    <w:basedOn w:val="a"/>
    <w:qFormat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qFormat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qFormat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qFormat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qFormat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qFormat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qFormat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365B9"/>
    <w:rPr>
      <w:color w:val="605E5C"/>
      <w:shd w:val="clear" w:color="auto" w:fill="E1DFDD"/>
    </w:rPr>
  </w:style>
  <w:style w:type="character" w:customStyle="1" w:styleId="3">
    <w:name w:val="Основной текст (3)_"/>
    <w:link w:val="30"/>
    <w:rsid w:val="00C76E52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6E52"/>
    <w:pPr>
      <w:widowControl w:val="0"/>
      <w:shd w:val="clear" w:color="auto" w:fill="FFFFFF"/>
      <w:spacing w:line="298" w:lineRule="exact"/>
    </w:pPr>
    <w:rPr>
      <w:rFonts w:eastAsia="Times New Roman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952E7B"/>
  </w:style>
  <w:style w:type="character" w:customStyle="1" w:styleId="aff4">
    <w:name w:val="Символ сноски"/>
    <w:qFormat/>
    <w:rsid w:val="00952E7B"/>
    <w:rPr>
      <w:vertAlign w:val="superscript"/>
    </w:rPr>
  </w:style>
  <w:style w:type="character" w:customStyle="1" w:styleId="aff5">
    <w:name w:val="Символ концевой сноски"/>
    <w:qFormat/>
    <w:rsid w:val="00952E7B"/>
    <w:rPr>
      <w:vertAlign w:val="superscript"/>
    </w:rPr>
  </w:style>
  <w:style w:type="paragraph" w:styleId="aff6">
    <w:name w:val="List"/>
    <w:basedOn w:val="af4"/>
    <w:rsid w:val="00952E7B"/>
    <w:pPr>
      <w:suppressAutoHyphens/>
    </w:pPr>
    <w:rPr>
      <w:rFonts w:ascii="PT Astra Serif" w:hAnsi="PT Astra Serif" w:cs="Noto Sans Devanagari"/>
    </w:rPr>
  </w:style>
  <w:style w:type="paragraph" w:styleId="aff7">
    <w:name w:val="caption"/>
    <w:basedOn w:val="a"/>
    <w:qFormat/>
    <w:locked/>
    <w:rsid w:val="00952E7B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6">
    <w:name w:val="index 1"/>
    <w:basedOn w:val="a"/>
    <w:next w:val="a"/>
    <w:autoRedefine/>
    <w:semiHidden/>
    <w:unhideWhenUsed/>
    <w:rsid w:val="00952E7B"/>
    <w:pPr>
      <w:ind w:left="280" w:hanging="280"/>
    </w:pPr>
  </w:style>
  <w:style w:type="paragraph" w:styleId="aff8">
    <w:name w:val="index heading"/>
    <w:basedOn w:val="a"/>
    <w:qFormat/>
    <w:rsid w:val="00952E7B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ff9">
    <w:name w:val="Колонтитул"/>
    <w:basedOn w:val="a"/>
    <w:qFormat/>
    <w:rsid w:val="00952E7B"/>
    <w:pPr>
      <w:suppressAutoHyphens/>
    </w:pPr>
  </w:style>
  <w:style w:type="table" w:customStyle="1" w:styleId="17">
    <w:name w:val="Сетка таблицы1"/>
    <w:basedOn w:val="a1"/>
    <w:next w:val="afa"/>
    <w:uiPriority w:val="59"/>
    <w:rsid w:val="00952E7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2824274E25256C35AFD0822C9064307712623301561B7ECA2E0F212F3E18ABD7A2238A82E4AC2EAw1NEI" TargetMode="External"/><Relationship Id="rId18" Type="http://schemas.openxmlformats.org/officeDocument/2006/relationships/hyperlink" Target="consultantplus://offline/ref=83449B2D6F7EE8BC3C7F485A57EC1F782955F6E504F15B5AB024DAB87601FAF5FB4FC2753533960F4B36E42B9D0A8F1C7B02E9AD0533hFP4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717EA1ADECF3E2DE05F557E7D1E874303DF9516709486412D80606283D5179A10A9BADD532F7471F5F5C232910E44FBDBEF9E783316Fn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-evp.ru/" TargetMode="External"/><Relationship Id="rId17" Type="http://schemas.openxmlformats.org/officeDocument/2006/relationships/hyperlink" Target="consultantplus://offline/ref=8D8B99E2F9012EAD75D8794E7171EADAD512924431B62C6324D079DF4D77D99B1B31E5519197EC2F96066E9AD7536994CFC3A1EF09745EG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8B99E2F9012EAD75D8794E7171EADAD512924431B62C6324D079DF4D77D99B1B31E5519197EC2F96066E9AD7536994CFC3A1EF09745EGEN" TargetMode="External"/><Relationship Id="rId20" Type="http://schemas.openxmlformats.org/officeDocument/2006/relationships/hyperlink" Target="consultantplus://offline/ref=89FA8A78EF7CBFB8F2E32660BA63CC569679CFACA2D19D4566566A081F3B442101F7FF6DD997025A69693A229E11921BF8C39B85DC32a0n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B67E59083CBFDB0D58FD6158F5DD3E399E256D930A709C17D15BFAFFE779B2AC0BB3AB5FC3126087F027AC6Bw3S4O" TargetMode="External"/><Relationship Id="rId23" Type="http://schemas.openxmlformats.org/officeDocument/2006/relationships/hyperlink" Target="consultantplus://offline/ref=C9B6FB911E507E7DCC3E9623CBDB0A3713AFE10A6488F6A11C262EF3A44BAF40F959E5FC479D0DBA77FC2DC281B16C110337983BC5F7l1oBK" TargetMode="External"/><Relationship Id="rId10" Type="http://schemas.openxmlformats.org/officeDocument/2006/relationships/hyperlink" Target="http://rk.gov.ru/" TargetMode="External"/><Relationship Id="rId19" Type="http://schemas.openxmlformats.org/officeDocument/2006/relationships/hyperlink" Target="consultantplus://offline/ref=BA31092AD4E43E2ED08D7C663F5413E0A8A2C95CFEE276D26BAA1FD4C6C1C037735F1CF3F304B1CB787AD3424A327A1C997158B3D3BBmFQ6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FCB67E59083CBFDB0D58E36C4E99863333947F68960B7ACC4F8E00A7A8EE73E5F944B2E519C70D6084E727A5626368A3C61846236266D8CA18929Dw8S7O" TargetMode="External"/><Relationship Id="rId22" Type="http://schemas.openxmlformats.org/officeDocument/2006/relationships/hyperlink" Target="consultantplus://offline/ref=7613B55F6B5EF74A08E3CD088AB9BB0D371F8D07754F5A826B7B1BE6CAF0D631FE5838A4916F0421A7822AC27DEA2A40498534D4C2D7U6o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9C86-9F11-4997-9616-0B56DDF1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54</Pages>
  <Words>20543</Words>
  <Characters>117099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137368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Админ</cp:lastModifiedBy>
  <cp:revision>742</cp:revision>
  <cp:lastPrinted>2023-11-21T11:38:00Z</cp:lastPrinted>
  <dcterms:created xsi:type="dcterms:W3CDTF">2023-09-05T10:30:00Z</dcterms:created>
  <dcterms:modified xsi:type="dcterms:W3CDTF">2024-10-15T11:51:00Z</dcterms:modified>
</cp:coreProperties>
</file>